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834" w:rsidRDefault="00100834" w:rsidP="00100834">
      <w:pPr>
        <w:jc w:val="center"/>
        <w:rPr>
          <w:sz w:val="28"/>
          <w:u w:val="double"/>
        </w:rPr>
      </w:pPr>
      <w:r>
        <w:rPr>
          <w:sz w:val="28"/>
          <w:u w:val="double"/>
        </w:rPr>
        <w:t>__________________________________________________________________</w:t>
      </w:r>
    </w:p>
    <w:p w:rsidR="00100834" w:rsidRPr="002279A1" w:rsidRDefault="00100834" w:rsidP="0010083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2279A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ЦЕНТРАЛЬНЫЙ ДОМ РОССИЙСКОЙ АРМИИ </w:t>
      </w:r>
    </w:p>
    <w:p w:rsidR="00100834" w:rsidRDefault="00100834" w:rsidP="00100834">
      <w:pPr>
        <w:spacing w:after="0" w:line="240" w:lineRule="auto"/>
        <w:jc w:val="center"/>
        <w:outlineLvl w:val="0"/>
        <w:rPr>
          <w:b/>
          <w:sz w:val="40"/>
          <w:szCs w:val="40"/>
        </w:rPr>
      </w:pPr>
      <w:r w:rsidRPr="002279A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им. М.Ф.ФРУНЗЕ</w:t>
      </w:r>
    </w:p>
    <w:p w:rsidR="00100834" w:rsidRDefault="00100834" w:rsidP="00100834">
      <w:pPr>
        <w:pBdr>
          <w:bottom w:val="single" w:sz="12" w:space="1" w:color="auto"/>
        </w:pBdr>
        <w:rPr>
          <w:b/>
          <w:sz w:val="40"/>
          <w:szCs w:val="40"/>
        </w:rPr>
      </w:pPr>
    </w:p>
    <w:p w:rsidR="00100834" w:rsidRDefault="00100834" w:rsidP="00100834">
      <w:pPr>
        <w:spacing w:after="0" w:line="240" w:lineRule="auto"/>
        <w:jc w:val="center"/>
        <w:outlineLvl w:val="0"/>
        <w:rPr>
          <w:b/>
          <w:sz w:val="40"/>
          <w:szCs w:val="40"/>
        </w:rPr>
      </w:pPr>
    </w:p>
    <w:p w:rsidR="00100834" w:rsidRPr="002279A1" w:rsidRDefault="00100834" w:rsidP="0010083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2279A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БИБЛИОТЕКА</w:t>
      </w:r>
    </w:p>
    <w:p w:rsidR="00100834" w:rsidRDefault="00100834" w:rsidP="00100834">
      <w:pPr>
        <w:rPr>
          <w:b/>
          <w:sz w:val="40"/>
          <w:szCs w:val="40"/>
        </w:rPr>
      </w:pPr>
    </w:p>
    <w:p w:rsidR="00100834" w:rsidRDefault="00100834" w:rsidP="00100834">
      <w:pPr>
        <w:rPr>
          <w:b/>
          <w:sz w:val="40"/>
          <w:szCs w:val="40"/>
        </w:rPr>
      </w:pPr>
    </w:p>
    <w:p w:rsidR="00100834" w:rsidRPr="003B49A6" w:rsidRDefault="00100834" w:rsidP="00100834">
      <w:pPr>
        <w:spacing w:after="0" w:line="254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10083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ЦЕНТРАЛЬНЫЙ ДОМ КРАСНОЙ АРМИИ: СТРАНИЦЫ ИСТОРИИ</w:t>
      </w:r>
    </w:p>
    <w:p w:rsidR="00100834" w:rsidRDefault="00100834" w:rsidP="0010083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Библиографический о</w:t>
      </w:r>
      <w:r w:rsidRPr="002279A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бзор </w:t>
      </w:r>
    </w:p>
    <w:p w:rsidR="00100834" w:rsidRDefault="00100834" w:rsidP="00100834">
      <w:pPr>
        <w:jc w:val="center"/>
        <w:rPr>
          <w:b/>
          <w:sz w:val="32"/>
          <w:szCs w:val="32"/>
        </w:rPr>
      </w:pPr>
    </w:p>
    <w:p w:rsidR="00100834" w:rsidRDefault="00100834" w:rsidP="00100834">
      <w:pPr>
        <w:rPr>
          <w:b/>
          <w:sz w:val="32"/>
          <w:szCs w:val="32"/>
        </w:rPr>
      </w:pPr>
    </w:p>
    <w:p w:rsidR="00100834" w:rsidRDefault="00100834" w:rsidP="00100834">
      <w:pPr>
        <w:rPr>
          <w:b/>
          <w:sz w:val="32"/>
          <w:szCs w:val="32"/>
        </w:rPr>
      </w:pPr>
    </w:p>
    <w:p w:rsidR="00100834" w:rsidRDefault="00100834" w:rsidP="00100834">
      <w:pPr>
        <w:rPr>
          <w:b/>
          <w:sz w:val="32"/>
          <w:szCs w:val="32"/>
        </w:rPr>
      </w:pPr>
    </w:p>
    <w:p w:rsidR="00100834" w:rsidRPr="002279A1" w:rsidRDefault="00100834" w:rsidP="00100834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279A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Обзор подготовлен </w:t>
      </w:r>
    </w:p>
    <w:p w:rsidR="00100834" w:rsidRDefault="00100834" w:rsidP="0010083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библиографом</w:t>
      </w:r>
    </w:p>
    <w:p w:rsidR="00100834" w:rsidRPr="002279A1" w:rsidRDefault="00100834" w:rsidP="00100834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Киселевой Н.В</w:t>
      </w:r>
      <w:r w:rsidRPr="002279A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:rsidR="00100834" w:rsidRDefault="00100834" w:rsidP="00100834">
      <w:pPr>
        <w:rPr>
          <w:b/>
          <w:sz w:val="40"/>
          <w:szCs w:val="40"/>
        </w:rPr>
      </w:pPr>
    </w:p>
    <w:p w:rsidR="00100834" w:rsidRDefault="00100834" w:rsidP="00100834">
      <w:pPr>
        <w:rPr>
          <w:b/>
          <w:sz w:val="36"/>
          <w:szCs w:val="36"/>
        </w:rPr>
      </w:pPr>
    </w:p>
    <w:p w:rsidR="00100834" w:rsidRDefault="00100834" w:rsidP="00100834">
      <w:pPr>
        <w:rPr>
          <w:b/>
          <w:sz w:val="36"/>
          <w:szCs w:val="36"/>
        </w:rPr>
      </w:pPr>
    </w:p>
    <w:p w:rsidR="00100834" w:rsidRDefault="00100834" w:rsidP="00100834">
      <w:pPr>
        <w:rPr>
          <w:b/>
          <w:sz w:val="36"/>
          <w:szCs w:val="36"/>
        </w:rPr>
      </w:pPr>
    </w:p>
    <w:p w:rsidR="00100834" w:rsidRDefault="00100834" w:rsidP="00100834">
      <w:pPr>
        <w:rPr>
          <w:b/>
          <w:sz w:val="36"/>
          <w:szCs w:val="36"/>
        </w:rPr>
      </w:pPr>
    </w:p>
    <w:p w:rsidR="00100834" w:rsidRPr="002279A1" w:rsidRDefault="00100834" w:rsidP="0010083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279A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МОСКВА</w:t>
      </w:r>
    </w:p>
    <w:p w:rsidR="00100834" w:rsidRDefault="00100834" w:rsidP="0010083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2019</w:t>
      </w:r>
    </w:p>
    <w:p w:rsidR="00124DBE" w:rsidRPr="001F63D2" w:rsidRDefault="001F63D2" w:rsidP="00100834">
      <w:pPr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F63D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ЦЕНТРАЛЬНЫЙ ДОМ КРАСНОЙ АРМИИ: СТРАНИЦЫ ИСТОРИИ</w:t>
      </w:r>
    </w:p>
    <w:p w:rsidR="002034AF" w:rsidRDefault="002034AF" w:rsidP="00282A19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061A2" w:rsidRDefault="002034AF" w:rsidP="00282A19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24D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23 февраля 1928</w:t>
      </w:r>
      <w:r w:rsidR="001F63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</w:t>
      </w:r>
      <w:r w:rsidR="00124D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282A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24D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день десятилетия Красной Армии</w:t>
      </w:r>
      <w:r w:rsidR="00EA00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24D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здании бывшего Екатерининского института благородных девиц состоялось торжественное собрание посвященное открытию Центрального Дома Красной Армии и Флота.</w:t>
      </w:r>
    </w:p>
    <w:p w:rsidR="001F63D2" w:rsidRDefault="00124DBE" w:rsidP="00E24F74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следующий день на собрании Штаба РККА, </w:t>
      </w:r>
      <w:r w:rsidRPr="00E24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посвященном десятилетию Красной Армии</w:t>
      </w:r>
      <w:r w:rsidR="001F63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282A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A00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ародный комиссар по военным и морским делам Климент</w:t>
      </w:r>
      <w:r w:rsidR="00E233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Ефремович Ворошилов сказал: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«В день десятой годовщины своего существования,</w:t>
      </w:r>
      <w:r w:rsidR="009756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Красная Ар</w:t>
      </w:r>
      <w:r w:rsidR="008867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мия получила ценное приобретение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обогатилась крупнейшим организатором культурно-просветительной и политико-воспитательной работы – Це</w:t>
      </w:r>
      <w:r w:rsidR="00A66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нтральным Домом Красной Армии». </w:t>
      </w:r>
    </w:p>
    <w:p w:rsidR="00124DBE" w:rsidRPr="00E233FF" w:rsidRDefault="00A66186" w:rsidP="00E24F74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Красная звезда .</w:t>
      </w:r>
      <w:r w:rsidR="00EA00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1928 .</w:t>
      </w:r>
      <w:r w:rsidR="00EA00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="00124D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25 февр.</w:t>
      </w:r>
    </w:p>
    <w:p w:rsidR="00124DBE" w:rsidRDefault="00A66186" w:rsidP="001B55B9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Создание окружных и гарнизонных Домов Красной Армии началось еще в 1924 году. </w:t>
      </w:r>
      <w:r w:rsidR="001B55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Вопрос о создании в Москве </w:t>
      </w:r>
      <w:r w:rsidR="001F63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Центрального Дома К</w:t>
      </w:r>
      <w:r w:rsidR="001B55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расной Армии поднимался Р</w:t>
      </w:r>
      <w:r w:rsidR="001F63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еввоенсоветом</w:t>
      </w:r>
      <w:r w:rsidR="001B55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СССР неоднократно еще при</w:t>
      </w:r>
      <w:r w:rsidR="001F63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жизни</w:t>
      </w:r>
      <w:r w:rsidR="009756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3830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М.В.</w:t>
      </w:r>
      <w:r w:rsidR="001B55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Фрунзе</w:t>
      </w:r>
      <w:proofErr w:type="spellEnd"/>
      <w:r w:rsidR="001B55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3830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 его смерти 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комиссию по созданию ЦДКА в</w:t>
      </w:r>
      <w:r w:rsidR="003830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ош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ли первые лица Красной Армии: Начальник политического управления РККА и Нарком просвещения РСФСР – Андрей Сергеевич Бубнов (соратник </w:t>
      </w:r>
      <w:proofErr w:type="spellStart"/>
      <w:r w:rsidR="00EA00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М.В.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Фрунзе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Иванов</w:t>
      </w:r>
      <w:r w:rsidR="009756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о-Вознесенской боевой дружине),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Климент Ефремович Ворошилов – следующий, после </w:t>
      </w:r>
      <w:proofErr w:type="spellStart"/>
      <w:r w:rsidR="009756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М.В.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Фрунзе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Народный комиссар по военным и морским делам, Иосиф Станиславович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Уншлихт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Заместитель наркома по военным и морским делам, председатель ОСАВИАХИМА. Ходатайство комиссии в Моссовет дало результаты</w:t>
      </w:r>
      <w:r w:rsidR="006970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в </w:t>
      </w:r>
      <w:r w:rsidR="001B55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июне </w:t>
      </w:r>
      <w:r w:rsidR="005A10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двадцать</w:t>
      </w:r>
      <w:r w:rsidR="00EA00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B55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седьмого</w:t>
      </w:r>
      <w:r w:rsidR="00EA00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B55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года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началась масштабная реконструкция нашего дома.</w:t>
      </w:r>
    </w:p>
    <w:p w:rsidR="00886720" w:rsidRDefault="00825B33" w:rsidP="00E24F74">
      <w:pPr>
        <w:spacing w:after="0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6710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211F695" wp14:editId="262D878D">
            <wp:simplePos x="0" y="0"/>
            <wp:positionH relativeFrom="margin">
              <wp:align>right</wp:align>
            </wp:positionH>
            <wp:positionV relativeFrom="margin">
              <wp:posOffset>7021195</wp:posOffset>
            </wp:positionV>
            <wp:extent cx="1177200" cy="1800000"/>
            <wp:effectExtent l="95250" t="114300" r="80645" b="86360"/>
            <wp:wrapSquare wrapText="bothSides"/>
            <wp:docPr id="2" name="Рисунок 2" descr="C:\Users\Администратор\Pictures\2017-06-28 цдса\цдс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17-06-28 цдса\цдса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00" cy="18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3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нашей библиотеке хранит</w:t>
      </w:r>
      <w:r w:rsidR="008867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ся прижизненный сборник статей </w:t>
      </w:r>
      <w:r w:rsidR="002A01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Михаила Васильевича</w:t>
      </w:r>
      <w:r w:rsidR="00E24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="00EA00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867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Фрунзе М.В. На</w:t>
      </w:r>
      <w:r w:rsidR="00E24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новых путях. Статьи и доклады.</w:t>
      </w:r>
      <w:r w:rsidR="00EA00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24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="00E24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Москва</w:t>
      </w:r>
      <w:r w:rsidR="008867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Издательство ВОЕННЫЙ ВЕСТНИК, 1925.</w:t>
      </w:r>
      <w:r w:rsidRPr="00825B33">
        <w:rPr>
          <w:b/>
          <w:noProof/>
          <w:sz w:val="28"/>
          <w:szCs w:val="28"/>
          <w:lang w:eastAsia="ru-RU"/>
        </w:rPr>
        <w:t xml:space="preserve"> </w:t>
      </w:r>
    </w:p>
    <w:p w:rsidR="00124DBE" w:rsidRDefault="00124DBE" w:rsidP="00E24F74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F367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этих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статьях и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докладах</w:t>
      </w:r>
      <w:proofErr w:type="gramEnd"/>
      <w:r w:rsidR="00A66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так или иначе звучит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тема культуры Красной Армии, заботы о быте бойцов, о военном и политическом воспитании красноармейцев</w:t>
      </w:r>
      <w:r w:rsidR="00CF26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124DBE" w:rsidRDefault="00124DBE" w:rsidP="008E0582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 исполнение заветов Михаил Васильевича</w:t>
      </w:r>
      <w:r w:rsidR="002A01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</w:t>
      </w:r>
      <w:r w:rsidR="008E05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предвоенные годы дом был не только местом отдыха для красноармейцев и командиров, но и лабораторией научной мысли.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EA00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вечерней и</w:t>
      </w:r>
      <w:r w:rsidR="008E05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заочной военных академиях ЦДКА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огромной популярностью пользовались лекции выдающегося советского военного инженера, педагога 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ученого,</w:t>
      </w:r>
      <w:r w:rsidR="001F63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Героя Советского Союза генерал-лейтенанта инженерных войск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Дмитрия Михайловича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Карбышева</w:t>
      </w:r>
      <w:proofErr w:type="spellEnd"/>
      <w:r w:rsidR="002A01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Несколько лет назад об этом напоминала мемориальная доска возле зала кинолектория. А в 1960 году мемориальная памятная доска висела и внутри зала лектория ЦДСА.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A741A5" w:rsidRDefault="00825B33" w:rsidP="00CF26B7">
      <w:pPr>
        <w:spacing w:after="0" w:line="254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728E469" wp14:editId="46CF4053">
            <wp:simplePos x="0" y="0"/>
            <wp:positionH relativeFrom="margin">
              <wp:align>left</wp:align>
            </wp:positionH>
            <wp:positionV relativeFrom="margin">
              <wp:posOffset>1764030</wp:posOffset>
            </wp:positionV>
            <wp:extent cx="1173600" cy="1800000"/>
            <wp:effectExtent l="95250" t="114300" r="83820" b="86360"/>
            <wp:wrapSquare wrapText="bothSides"/>
            <wp:docPr id="18" name="Рисунок 18" descr="http://encyclopedia.mil.ru/files/morf/oblojka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ncyclopedia.mil.ru/files/morf/oblojka_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600" cy="18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10000"/>
                        </a:schemeClr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B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История одной научной дискуссии, прошедшей в стенах дома, попала в современную энциклопедию. </w:t>
      </w:r>
    </w:p>
    <w:p w:rsidR="002A019B" w:rsidRDefault="00AF390E" w:rsidP="00CF26B7">
      <w:pPr>
        <w:spacing w:after="0" w:line="254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Триандафиллов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В.К.</w:t>
      </w:r>
      <w:r w:rsidR="009756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Харак</w:t>
      </w:r>
      <w:r w:rsidR="001F63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тер операций современных армий.</w:t>
      </w:r>
      <w:r w:rsidR="001F63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="001F63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3-е изд.</w:t>
      </w:r>
      <w:r w:rsidR="00EA00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F63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="001F63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Москва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Госвоениздат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1936</w:t>
      </w:r>
    </w:p>
    <w:p w:rsidR="00527F4D" w:rsidRDefault="00527F4D" w:rsidP="00527F4D">
      <w:pPr>
        <w:spacing w:after="0" w:line="254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тридцатые годы прошлого века остро стоял вопрос о характере будущей </w:t>
      </w:r>
      <w:r w:rsidR="001F63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войны, влияния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него технического прогресса.</w:t>
      </w:r>
    </w:p>
    <w:p w:rsidR="002A019B" w:rsidRDefault="002A019B" w:rsidP="00CF26B7">
      <w:pPr>
        <w:spacing w:after="0" w:line="254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Труд </w:t>
      </w:r>
      <w:r w:rsidR="00527F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CF26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оратник</w:t>
      </w:r>
      <w:r w:rsidR="00527F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9756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527F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М.В.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Фрунзе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М.Н. Тухачевского, </w:t>
      </w:r>
      <w:r w:rsidR="006970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</w:t>
      </w:r>
      <w:r w:rsidR="00CF26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="006970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ого</w:t>
      </w:r>
      <w:r w:rsidR="00CF26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 </w:t>
      </w:r>
      <w:r w:rsidR="00527F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забытых </w:t>
      </w:r>
      <w:r w:rsidR="00CF26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советских военных теоретиков – Владимир</w:t>
      </w:r>
      <w:r w:rsidR="006970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9756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CF26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Кириакович</w:t>
      </w:r>
      <w:r w:rsidR="006970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proofErr w:type="spellEnd"/>
      <w:r w:rsidR="009756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CF26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Триандафиллов</w:t>
      </w:r>
      <w:r w:rsidR="006970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proofErr w:type="spellEnd"/>
      <w:r w:rsidR="00EA00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970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</w:t>
      </w:r>
      <w:r w:rsidR="00CF26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CF26B7" w:rsidRPr="00CF26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Характер операций современных армий</w:t>
      </w:r>
      <w:r w:rsidR="006970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 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ыше</w:t>
      </w:r>
      <w:r w:rsidR="00CF26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 печати в 1929 году</w:t>
      </w:r>
      <w:r w:rsidR="006970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нашей библиотеке есть втор</w:t>
      </w:r>
      <w:r w:rsidR="006970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ое и третье издание этой книги</w:t>
      </w:r>
      <w:r w:rsidR="00CF26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EA00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A5B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Труд з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атрагивал вопросы </w:t>
      </w:r>
      <w:r w:rsidR="00CF26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структуры и вооружения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Красной Армии, характер</w:t>
      </w:r>
      <w:r w:rsidR="00CF26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масштаб</w:t>
      </w:r>
      <w:r w:rsidR="00CF26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современной войны</w:t>
      </w:r>
      <w:r w:rsidR="001F63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Он т</w:t>
      </w:r>
      <w:r w:rsidR="00CF26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акже заложил основы теории </w:t>
      </w:r>
      <w:r w:rsidR="001F63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CF26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глубокой операции</w:t>
      </w:r>
      <w:r w:rsidR="001F63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», </w:t>
      </w:r>
      <w:r w:rsidR="00CF26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отдельные элементы, которой были использованы Г.К. Жуковым в операции по разгрому японских войск у реки</w:t>
      </w:r>
      <w:r w:rsidR="001F63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Халхин-Гол в августе 1939 г</w:t>
      </w:r>
      <w:r w:rsidR="00CF26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9756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A1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Владимир </w:t>
      </w:r>
      <w:proofErr w:type="spellStart"/>
      <w:r w:rsidR="00BA1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Кириакович</w:t>
      </w:r>
      <w:proofErr w:type="spellEnd"/>
      <w:r w:rsidR="009756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BA1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Триандафиллов</w:t>
      </w:r>
      <w:proofErr w:type="spellEnd"/>
      <w:r w:rsidR="009756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светил роль предвоенного периода и начального периода боевых действий для успешного хода войны в целом. </w:t>
      </w:r>
    </w:p>
    <w:p w:rsidR="00CF26B7" w:rsidRDefault="002A019B" w:rsidP="002A019B">
      <w:pPr>
        <w:spacing w:after="0" w:line="254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В марте тридцатого года в стенах ЦДКА под руководством следующего н</w:t>
      </w:r>
      <w:r w:rsidR="00BA1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ачальника политуправления РККА,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которым с 1929 </w:t>
      </w:r>
      <w:r w:rsidR="00BA1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года стал Ян Борисович Гамарник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в присутствии М.Н. Тухачевского, А.И. Егорова, С.М.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Буденого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И.П. Уборевича, работников Штаба РККА </w:t>
      </w:r>
      <w:r w:rsidR="00527F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состоялось обсуждение этой книги.  Р</w:t>
      </w:r>
      <w:r w:rsidR="00CF26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азгорелся спор о том</w:t>
      </w:r>
      <w:r w:rsidR="00BA1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CF26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надо ли вооружать  Красную Армию</w:t>
      </w:r>
      <w:r w:rsidR="00A21D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танками и артиллерией</w:t>
      </w:r>
      <w:r w:rsidR="00CF26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A21D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или конница годится на все случаи жизни. </w:t>
      </w:r>
    </w:p>
    <w:p w:rsidR="00527F4D" w:rsidRDefault="00825B33" w:rsidP="00527F4D">
      <w:pPr>
        <w:spacing w:after="0" w:line="254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F661C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1C0144B" wp14:editId="60D7383E">
            <wp:simplePos x="0" y="0"/>
            <wp:positionH relativeFrom="margin">
              <wp:posOffset>3971290</wp:posOffset>
            </wp:positionH>
            <wp:positionV relativeFrom="margin">
              <wp:posOffset>6515735</wp:posOffset>
            </wp:positionV>
            <wp:extent cx="1988185" cy="2699385"/>
            <wp:effectExtent l="0" t="0" r="0" b="0"/>
            <wp:wrapSquare wrapText="bothSides"/>
            <wp:docPr id="7" name="Рисунок 7" descr="C:\Users\Администратор\Pictures\2017-06-14 цдса\цдс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17-06-14 цдса\цдса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527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советской военной мысли </w:t>
      </w:r>
      <w:r w:rsidR="00A74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двадцатых-</w:t>
      </w:r>
      <w:r w:rsidR="00527F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тридцатых годов прошлого века противостояли друг другу две концепции будущей </w:t>
      </w:r>
      <w:r w:rsidR="00527F4D" w:rsidRPr="00E823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войны</w:t>
      </w:r>
      <w:r w:rsidR="00527F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</w:t>
      </w:r>
      <w:r w:rsidR="00527F4D" w:rsidRPr="00E823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 </w:t>
      </w:r>
      <w:r w:rsidR="00527F4D" w:rsidRPr="00E823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войны высокотехнологичной, до предела насыщенной техникой, где человек</w:t>
      </w:r>
      <w:r w:rsidR="00527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играет вспомогательную роль, и войны, где главная фигура </w:t>
      </w:r>
      <w:r w:rsidR="00527F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</w:t>
      </w:r>
      <w:r w:rsidR="00527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народный командир, парадоксально мыслящий, принимающий нестандартные решения.</w:t>
      </w:r>
      <w:proofErr w:type="gramEnd"/>
    </w:p>
    <w:p w:rsidR="002A019B" w:rsidRDefault="002A019B" w:rsidP="00A21D63">
      <w:pPr>
        <w:spacing w:after="0" w:line="254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История этой дискуссии отражена в энциклопедии: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Лобов В.Н., Португальский Р.М.,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Рунов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В.А. Военная элита России. Со</w:t>
      </w:r>
      <w:r w:rsidR="00E24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ветский период. 1917 – 1991.</w:t>
      </w:r>
      <w:r w:rsidR="00EA00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24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="00E24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Москва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Вече, 2010 С. 147 – 148, 154 – 155</w:t>
      </w:r>
      <w:r w:rsidR="00BA19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825B33" w:rsidRPr="00825B33">
        <w:rPr>
          <w:b/>
          <w:noProof/>
          <w:sz w:val="28"/>
          <w:szCs w:val="28"/>
          <w:lang w:eastAsia="ru-RU"/>
        </w:rPr>
        <w:t xml:space="preserve"> </w:t>
      </w:r>
    </w:p>
    <w:p w:rsidR="002A019B" w:rsidRPr="002A019B" w:rsidRDefault="00BA192F" w:rsidP="00E24F74">
      <w:pPr>
        <w:spacing w:after="0" w:line="254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Это второй том</w:t>
      </w:r>
      <w:r w:rsidR="002A01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серии энциклопедических изданий. Он рассказывает о советских полковод</w:t>
      </w:r>
      <w:r w:rsidR="006970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цах и военных деятелях периода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6970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1917 по 1991 год. </w:t>
      </w:r>
      <w:r w:rsidR="002A01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Среди них первый начальник ЦДКА – Степан Михайлович Серышев. </w:t>
      </w:r>
    </w:p>
    <w:p w:rsidR="00AC6681" w:rsidRDefault="00AC6681" w:rsidP="00E24F74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 все годы существования деятельность Дома широко освещалась в печати. Библиотека ЦДКА много лет собирала из газет все статьи, посвященные деятельности Дома. В настоящее время таких альбомов сохранилось восемь.</w:t>
      </w:r>
    </w:p>
    <w:p w:rsidR="00A21D63" w:rsidRDefault="00A21D63" w:rsidP="00E8235F">
      <w:pPr>
        <w:spacing w:after="0" w:line="254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Можно узнать, что десятилетие Центрального Дома Красной Армии и двадцатилетие Красной Армии было отмечено в газетах сообщением ТАСС.</w:t>
      </w:r>
    </w:p>
    <w:p w:rsidR="00A21D63" w:rsidRDefault="00A21D63" w:rsidP="00A21D63">
      <w:pPr>
        <w:spacing w:after="0" w:line="254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Центра</w:t>
      </w:r>
      <w:r w:rsidR="00A741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льный Дом Красной Армии// Труд. </w:t>
      </w:r>
      <w:r w:rsidR="00A741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="00A741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1938. </w:t>
      </w:r>
      <w:r w:rsidR="00A741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9 марта</w:t>
      </w:r>
    </w:p>
    <w:p w:rsidR="00BA192F" w:rsidRDefault="00825B33" w:rsidP="00E24F74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074A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95FA228" wp14:editId="24DCB0B9">
            <wp:simplePos x="0" y="0"/>
            <wp:positionH relativeFrom="margin">
              <wp:posOffset>14605</wp:posOffset>
            </wp:positionH>
            <wp:positionV relativeFrom="margin">
              <wp:posOffset>2448560</wp:posOffset>
            </wp:positionV>
            <wp:extent cx="2757600" cy="2484000"/>
            <wp:effectExtent l="114300" t="114300" r="100330" b="88265"/>
            <wp:wrapSquare wrapText="bothSides"/>
            <wp:docPr id="19" name="Рисунок 19" descr="C:\Users\Администратор\Desktop\Фото ЦДСА\IMG_20170829_02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ЦДСА\IMG_20170829_020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35" r="33247"/>
                    <a:stretch/>
                  </pic:blipFill>
                  <pic:spPr bwMode="auto">
                    <a:xfrm>
                      <a:off x="0" y="0"/>
                      <a:ext cx="2757600" cy="2484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D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Сохранились вырезки о строительстве театра Красной армии, об успехах армейских спортсменов и шахматистов, о том</w:t>
      </w:r>
      <w:r w:rsidR="00BA1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A21D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какие вершины покорили армейские альпинисты, как был установлен памятник </w:t>
      </w:r>
      <w:r w:rsidR="00BA1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М.В.</w:t>
      </w:r>
      <w:r w:rsidR="00A21D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Фрунзе во дворе </w:t>
      </w:r>
      <w:r w:rsidR="00BA1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нашего Дома, о</w:t>
      </w:r>
      <w:r w:rsidR="00A21D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книжной выставке «Русская военная книга</w:t>
      </w:r>
      <w:r w:rsidR="004C79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A21D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A21D63" w:rsidRDefault="00BA192F" w:rsidP="00E24F74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Выставка о</w:t>
      </w:r>
      <w:r w:rsidR="00527F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ткрылась 19 января 1945 года и с</w:t>
      </w:r>
      <w:r w:rsidR="004C79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тала о</w:t>
      </w:r>
      <w:r w:rsidR="00A21D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дним из крупнейших событий в ЦДКА во время войны</w:t>
      </w:r>
      <w:r w:rsidR="00527F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О</w:t>
      </w:r>
      <w:r w:rsidR="00A21D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рганизованная совместно с Военным отделом Библиотеки им. Ленина</w:t>
      </w:r>
      <w:r w:rsidR="00527F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EA00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27F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E24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ыставка получила отклик</w:t>
      </w:r>
      <w:r w:rsidR="00A21D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почти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во всех центральных газетах. Было п</w:t>
      </w:r>
      <w:r w:rsidR="00A21D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роведено 72 экскурсии главным образом для офицерского состава. В числе экскурсантов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="00EA00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21D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военные делегации Болгарии, Югославии, представители военной миссии Америки и Англии.</w:t>
      </w:r>
    </w:p>
    <w:p w:rsidR="00A21D63" w:rsidRPr="004C79B6" w:rsidRDefault="00A21D63" w:rsidP="004C79B6">
      <w:pPr>
        <w:spacing w:after="0" w:line="25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Фроловский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В. Русская военная книга. На вс</w:t>
      </w:r>
      <w:r w:rsidR="00A741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тавке в ЦДКА</w:t>
      </w:r>
      <w:r w:rsidR="00EA00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741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// Вечерняя Москва. </w:t>
      </w:r>
      <w:r w:rsidR="00A741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="00A741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1945. </w:t>
      </w:r>
      <w:r w:rsidR="00A741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25 января</w:t>
      </w:r>
    </w:p>
    <w:p w:rsidR="003768BB" w:rsidRDefault="00825B33" w:rsidP="003768BB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11856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61D8EDD" wp14:editId="66FEADBE">
            <wp:simplePos x="0" y="0"/>
            <wp:positionH relativeFrom="margin">
              <wp:align>right</wp:align>
            </wp:positionH>
            <wp:positionV relativeFrom="margin">
              <wp:posOffset>6409055</wp:posOffset>
            </wp:positionV>
            <wp:extent cx="3142800" cy="2520000"/>
            <wp:effectExtent l="133350" t="114300" r="114935" b="90170"/>
            <wp:wrapSquare wrapText="bothSides"/>
            <wp:docPr id="15" name="Рисунок 15" descr="C:\Users\Администратор\Desktop\Фото ЦДСА\IMG_20170628_00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Фото ЦДСА\IMG_20170628_001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2" t="4586" r="6697" b="54960"/>
                    <a:stretch/>
                  </pic:blipFill>
                  <pic:spPr bwMode="auto">
                    <a:xfrm>
                      <a:off x="0" y="0"/>
                      <a:ext cx="3142800" cy="252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8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газете «Красная звезда»</w:t>
      </w:r>
      <w:r w:rsidR="00EA00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</w:t>
      </w:r>
      <w:r w:rsidR="003768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22 июня </w:t>
      </w:r>
      <w:r w:rsidR="00EA00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1936 г.</w:t>
      </w:r>
      <w:r w:rsidR="003768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опубликована статья:</w:t>
      </w:r>
      <w:r w:rsidR="009756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376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Хлебцевич</w:t>
      </w:r>
      <w:proofErr w:type="spellEnd"/>
      <w:r w:rsidR="009756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376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Евг</w:t>
      </w:r>
      <w:proofErr w:type="spellEnd"/>
      <w:r w:rsidR="00376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А.М. Горький и К</w:t>
      </w:r>
      <w:r w:rsidR="00A741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расная Армия // Красная звезда. </w:t>
      </w:r>
      <w:r w:rsidR="00A741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="00A741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1936. </w:t>
      </w:r>
      <w:r w:rsidR="00A741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="00376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22 июня,</w:t>
      </w:r>
      <w:r w:rsidR="008912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768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EA00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768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первой встрече воинов Московского гарнизона с А.М. Горьким, в ЦДКА 2 июня 1928 года. Летом того же года Алексей Максимович принял участие в красноармейском </w:t>
      </w:r>
      <w:r w:rsidR="003768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творчестве. Многие красноармейцы, участники гражданской войны, к 10-летию РККА написали воспоминания, которые пользовались успехом у читателей библиотеки. По просьбе красноармейцев </w:t>
      </w:r>
      <w:r w:rsidR="00EA00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Алексей Максимович </w:t>
      </w:r>
      <w:r w:rsidR="003768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принял участие в редактировании этих рассказов, помог начинающим авторам найти свой слог и стиль, свое место в литературе. </w:t>
      </w:r>
    </w:p>
    <w:p w:rsidR="003768BB" w:rsidRDefault="003768BB" w:rsidP="003768BB">
      <w:pPr>
        <w:spacing w:after="0" w:line="25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В сентябре 1928 года Алексей Максимович Горький прислал в ЦДКА собрание своих сочинений с надписью на первом томе: «Библиотеке Дома Красной Армии. М.Горький 27.1Х.28 г.».</w:t>
      </w:r>
    </w:p>
    <w:p w:rsidR="004C79B6" w:rsidRDefault="004C79B6" w:rsidP="004C79B6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Вместе с домом была создана и его библиотека</w:t>
      </w:r>
      <w:r w:rsidR="005A10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23 февраля 1928 года библиотека приняла своих первых читателей. Ее фонд составлял на тот момент восемь тысяч томов. В него вошли книги</w:t>
      </w:r>
      <w:r w:rsidR="00BA1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выделенные библиотекой Генерального Штаба Красной Армии и книги</w:t>
      </w:r>
      <w:r w:rsidR="00BA1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подаренные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Наркомпросом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24F74" w:rsidRDefault="00E24F74" w:rsidP="00E24F74">
      <w:pPr>
        <w:spacing w:after="0" w:line="252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Частыми гостями библиотеки были выдающиеся писатели и видные военные деятели, которые, как и А.М. Горький</w:t>
      </w:r>
      <w:r w:rsidR="00BA1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подписывали в дар библиотеке свои книги: Демьян Бедный, Александр Серафимович, Илья Эренбург, Всеволод Вишневский, Александр Фадеев. С автографами авторов представлены книги: «Звезда»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Эмануила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Казакевича, «Василий Теркин» Твардовского,  «Горячий снег» Юрия Бондарева», «Война» Ивана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Стаднюка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«Окопная звезда» Юлии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Друниной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Дарили свои книги</w:t>
      </w:r>
      <w:r w:rsidR="008912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известные военачальники: Климент Ефремович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Буденый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«Пройденный путь», Баграмян Иван Христофорович «Так шли мы к победе», Сергей Матвеевич Штеменко «Генеральный штаб в годы войны», Дмитрий Тимофеевич Язов «Удары судьбы». </w:t>
      </w:r>
    </w:p>
    <w:p w:rsidR="00E24F74" w:rsidRDefault="00E24F74" w:rsidP="00E24F74">
      <w:pPr>
        <w:spacing w:after="0" w:line="252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начала 30-х год</w:t>
      </w:r>
      <w:r w:rsidR="00527F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 и до конца жизни (в 1962 г.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 нашу библиотеку посещал генерал армии Алексей Иннокентьевич Антонов (кавалер ордена «Победа»). Долгое время были читателями адмиралы Евгений Иванович Волобуев и Игорь Владимирович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Касатонов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Так же у</w:t>
      </w:r>
      <w:r w:rsidR="00BA1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нас есть книги с автографами Юрия Алексеевича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Гагарина и Германа Степановича Титова, других космонавтов.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6E2D6F" w:rsidRDefault="006E2D6F" w:rsidP="00E24F74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годы Великой Отечественной войны Дом стал основной базой культурного обслуживания фронтов. Из ЦДКА отправились на сборные пункты и вокзалы, в действующую армию концертные бригады театров, филармоний, концертно-гастрольных объединений. Именно здесь, в ЦДКА</w:t>
      </w:r>
      <w:r w:rsidR="00BA1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проводились предварительные смотры концертных программ, подбирался репертуар. Артисты концертных бригад обеспечивались теплыми вещами, продуктами, денежным довольствием и транспортом.</w:t>
      </w:r>
    </w:p>
    <w:p w:rsidR="006E2D6F" w:rsidRPr="00E24F74" w:rsidRDefault="006E2D6F" w:rsidP="00E24F74">
      <w:pPr>
        <w:spacing w:after="0" w:line="25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Сохранился «Краткий отчет о работе библиотеки ЦДКА им. М.В. Фрунзе за период Великой Отечественной войны 1941 – 1945 гг.»</w:t>
      </w:r>
      <w:r w:rsidR="00EA00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(27 июня 1945 года) «… библиотека выполняла основную задачу, которая сводилась к пропаганде решений партии и правительства, мобилизующих Красную Армии и советский народ на полный разгром врага». В отчете отмечен повышенный интерес к книгам, освещающим оперативно-тактический опыт  </w:t>
      </w:r>
      <w:r w:rsidR="00392A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Великой Отечественной войны</w:t>
      </w:r>
      <w:r w:rsidR="006970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AF39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настоящее время журнал «Военная мысль перепечатывает эти книги под рубрикой «75 лет Великой Победы».</w:t>
      </w:r>
    </w:p>
    <w:p w:rsidR="006E2D6F" w:rsidRDefault="006E2D6F" w:rsidP="00AF390E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="00EA00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пятидесятилетию ЦДСА в 1978 г.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коллективом авторов, на основе историко-мемуарных материалов, документов, свидетельств деятелей культуры и искусства была выпущена книга, ставшая бестселлером:</w:t>
      </w:r>
    </w:p>
    <w:p w:rsidR="006E2D6F" w:rsidRDefault="00392A36" w:rsidP="006E2D6F">
      <w:pPr>
        <w:spacing w:after="0" w:line="25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825B33" w:rsidRPr="004D309C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E3D43E3" wp14:editId="3F625A9E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56740" cy="2879725"/>
            <wp:effectExtent l="0" t="0" r="0" b="0"/>
            <wp:wrapSquare wrapText="bothSides"/>
            <wp:docPr id="23" name="Рисунок 23" descr="C:\Users\Администратор\Pictures\2017-06-28 цдса\цдса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2017-06-28 цдса\цдса 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4" t="2117" r="-561" b="4509"/>
                    <a:stretch/>
                  </pic:blipFill>
                  <pic:spPr bwMode="auto">
                    <a:xfrm>
                      <a:off x="0" y="0"/>
                      <a:ext cx="18567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ЦДСА имени М.В. Фрунзе.</w:t>
      </w:r>
      <w:r w:rsidR="00EA00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="00EA00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Москва</w:t>
      </w:r>
      <w:r w:rsidR="006E2D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Воениздат, 1978</w:t>
      </w:r>
    </w:p>
    <w:p w:rsidR="006E2D6F" w:rsidRDefault="006E2D6F" w:rsidP="006E2D6F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85-летию вышел хорошо иллюстрированный,</w:t>
      </w:r>
      <w:r w:rsidR="00EA00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большого формата, альбом</w:t>
      </w:r>
      <w:r w:rsidR="00EA00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 истории ЦДКА – ЦДСА – КЦ ВС РФ:</w:t>
      </w:r>
    </w:p>
    <w:p w:rsidR="00AC6681" w:rsidRDefault="006E2D6F" w:rsidP="00124DBE">
      <w:pPr>
        <w:spacing w:after="0" w:line="25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Культурный Центр Вооруженных Сил Российской</w:t>
      </w:r>
      <w:r w:rsidR="00A741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Федерации имени М.В.Фрунзе. </w:t>
      </w:r>
      <w:r w:rsidR="00A741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="00A741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Москва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2005</w:t>
      </w:r>
      <w:r w:rsidR="00825B33" w:rsidRPr="0079143E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0356D29D" wp14:editId="34DA79DF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617250" cy="3600000"/>
            <wp:effectExtent l="0" t="0" r="0" b="0"/>
            <wp:wrapSquare wrapText="bothSides"/>
            <wp:docPr id="13" name="Рисунок 13" descr="C:\Users\Администратор\Pictures\2017-08-31 цдса\цдс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7-08-31 цдса\цдса 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7044" w:rsidRDefault="00392A36" w:rsidP="006E2D6F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Но </w:t>
      </w:r>
      <w:r w:rsidR="005A10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самая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первая книга о ЦДКА вышла в 1929 году. </w:t>
      </w:r>
    </w:p>
    <w:p w:rsidR="005A103C" w:rsidRPr="005A103C" w:rsidRDefault="005A103C" w:rsidP="006E2D6F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1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Центральный Дом К</w:t>
      </w:r>
      <w:r w:rsidR="00A741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расной Армии имени М.В. Фрунзе. </w:t>
      </w:r>
      <w:r w:rsidR="00A741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5A1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Москва – Ленинград: Государственное издательство. Отдел военной литературы, 1929</w:t>
      </w:r>
    </w:p>
    <w:p w:rsidR="00A741A5" w:rsidRDefault="002034AF" w:rsidP="006E2D6F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наших фондах этой книги нет. Однако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</w:t>
      </w:r>
      <w:r w:rsidR="00392A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 материалы </w:t>
      </w:r>
      <w:r w:rsidR="00A741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были </w:t>
      </w:r>
      <w:r w:rsidR="00392A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использованы в книге, вышедшей к пятидесятилетию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дома</w:t>
      </w:r>
      <w:r w:rsidR="00392A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A0068" w:rsidRDefault="008703CE" w:rsidP="006E2D6F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5B7E025" wp14:editId="5A1ECF3F">
            <wp:simplePos x="1532255" y="787400"/>
            <wp:positionH relativeFrom="margin">
              <wp:align>left</wp:align>
            </wp:positionH>
            <wp:positionV relativeFrom="margin">
              <wp:posOffset>6480810</wp:posOffset>
            </wp:positionV>
            <wp:extent cx="1915200" cy="2750400"/>
            <wp:effectExtent l="0" t="0" r="0" b="0"/>
            <wp:wrapSquare wrapText="bothSides"/>
            <wp:docPr id="1" name="Рисунок 1" descr="C:\Users\Администратор\Pictures\2019-09-17 сир\сир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9-09-17 сир\сир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2" r="3666"/>
                    <a:stretch/>
                  </pic:blipFill>
                  <pic:spPr bwMode="auto">
                    <a:xfrm>
                      <a:off x="0" y="0"/>
                      <a:ext cx="1915200" cy="27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Доклад</w:t>
      </w:r>
      <w:r w:rsidR="009829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товарища </w:t>
      </w:r>
      <w:r w:rsidR="00BA1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Климента Ефремовича </w:t>
      </w:r>
      <w:r w:rsidR="009829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Ворошилова </w:t>
      </w:r>
      <w:r w:rsidR="00120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собрании сотрудников первого дома РВС </w:t>
      </w:r>
      <w:r w:rsidR="00EA00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20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СССР, </w:t>
      </w:r>
      <w:r w:rsidR="00EA00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20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24</w:t>
      </w:r>
      <w:r w:rsidR="00EA00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20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февраля </w:t>
      </w:r>
      <w:r w:rsidR="00EA00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20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1928 г.</w:t>
      </w:r>
      <w:r w:rsidR="00EA00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20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носит </w:t>
      </w:r>
      <w:r w:rsidR="00EA00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20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название: </w:t>
      </w:r>
    </w:p>
    <w:p w:rsidR="002A019B" w:rsidRDefault="001201C0" w:rsidP="00EA0068">
      <w:pPr>
        <w:spacing w:after="0" w:line="25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 значении Центрального Дома Красной Армии». Т</w:t>
      </w:r>
      <w:r w:rsidR="009E60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оварищ</w:t>
      </w:r>
      <w:r w:rsidR="002034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560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Андрей Сергеевич </w:t>
      </w:r>
      <w:r w:rsidR="009829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Бубнов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рассказал </w:t>
      </w:r>
      <w:r w:rsidR="009829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 истории </w:t>
      </w:r>
      <w:r w:rsidR="00E24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создания Дома,</w:t>
      </w:r>
      <w:r w:rsidR="002034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</w:t>
      </w:r>
      <w:r w:rsidR="00527F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товарищ</w:t>
      </w:r>
      <w:r w:rsidR="009756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560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Иосиф Станиславович </w:t>
      </w:r>
      <w:proofErr w:type="spellStart"/>
      <w:r w:rsidR="00E24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Уншлихт</w:t>
      </w:r>
      <w:proofErr w:type="spellEnd"/>
      <w:r w:rsidR="009756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24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</w:t>
      </w:r>
      <w:r w:rsidR="009829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образовательной программе дома,</w:t>
      </w:r>
      <w:r w:rsidR="009756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560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Николай Иванович</w:t>
      </w:r>
      <w:r w:rsidR="009756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829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Бухарин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говорил</w:t>
      </w:r>
      <w:r w:rsidR="009829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 десятил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етии Красной Армии. На открытии</w:t>
      </w:r>
      <w:r w:rsidR="009756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также выступили: первый Народный комиссар просвещения Анатолий Васильевич </w:t>
      </w:r>
      <w:r w:rsidR="009756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Луначарский, один из основоположников современной аэромеханики, директор ЦАГИ Сергей Алексеевич Чаплыгин, Надежда Константиновна Крупская.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02D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Писатель </w:t>
      </w:r>
      <w:r w:rsidR="00E24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Демьян Бедный</w:t>
      </w:r>
      <w:r w:rsidR="009829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подарил </w:t>
      </w:r>
      <w:r w:rsidR="00BA29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би</w:t>
      </w:r>
      <w:r w:rsidR="009829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бл</w:t>
      </w:r>
      <w:r w:rsidR="00902D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иотеке военный альманах 1901 г.</w:t>
      </w:r>
      <w:r w:rsidR="009756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741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 всех последующих книгах о ЦДКА использованы материалы и фотографии этой книги.</w:t>
      </w:r>
    </w:p>
    <w:p w:rsidR="004560C0" w:rsidRDefault="008703CE" w:rsidP="004560C0">
      <w:pPr>
        <w:spacing w:after="0" w:line="254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A4E27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24167517" wp14:editId="0C96C5B5">
            <wp:simplePos x="0" y="0"/>
            <wp:positionH relativeFrom="margin">
              <wp:posOffset>3629025</wp:posOffset>
            </wp:positionH>
            <wp:positionV relativeFrom="margin">
              <wp:posOffset>2340610</wp:posOffset>
            </wp:positionV>
            <wp:extent cx="2397600" cy="2268000"/>
            <wp:effectExtent l="133350" t="133350" r="117475" b="113665"/>
            <wp:wrapSquare wrapText="bothSides"/>
            <wp:docPr id="34" name="Рисунок 34" descr="C:\Users\Администратор\Pictures\2017-06-14 цдса\цдс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Pictures\2017-06-14 цдса\цдса 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2268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0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современной печати можно найти материалы о сегодняшнем дне ведущего учреждения культуры Вооруженных Сил России.</w:t>
      </w:r>
    </w:p>
    <w:p w:rsidR="004560C0" w:rsidRDefault="004560C0" w:rsidP="004560C0">
      <w:pPr>
        <w:spacing w:after="0" w:line="254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О прошедшей торжественной церемонии 1 октября 2016 года, у парадного входа в здание – возвращении через 19 лет на прежнее место именной доски «Центральный Дом Российской Армии» статья Ирины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Павлюткиной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4560C0" w:rsidRDefault="004560C0" w:rsidP="004560C0">
      <w:pPr>
        <w:spacing w:after="0" w:line="254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Павлюткина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И. Дорога к дому. Ведущему учреждению военной культуры вернули ист</w:t>
      </w:r>
      <w:r w:rsidR="008912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орическое имя //</w:t>
      </w:r>
      <w:r w:rsidR="002143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912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Красная звезда.</w:t>
      </w:r>
      <w:r w:rsidR="008912DD" w:rsidRPr="008912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912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– 2016.</w:t>
      </w:r>
      <w:r w:rsidR="008912DD" w:rsidRPr="008912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912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– № 111.</w:t>
      </w:r>
      <w:r w:rsidR="008912DD" w:rsidRPr="008912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912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– 5 октября.</w:t>
      </w:r>
      <w:r w:rsidR="008912DD" w:rsidRPr="008912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912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С. 7</w:t>
      </w:r>
    </w:p>
    <w:p w:rsidR="008912DD" w:rsidRPr="008912DD" w:rsidRDefault="004560C0" w:rsidP="008912DD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Газета «Красная звезда» широко освещает деятельность концертных коллективов Центрального Дома.</w:t>
      </w:r>
    </w:p>
    <w:p w:rsidR="008912DD" w:rsidRPr="008912DD" w:rsidRDefault="008912DD" w:rsidP="008912DD">
      <w:pPr>
        <w:spacing w:after="0" w:line="254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12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Семенов Д.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912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«Сирийский перелом»: маршрутом победителей. Стартующая в День защитника Отечества передвижная выставка трофеев из Сирии побывает в десятках городов России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// Красная звезда.</w:t>
      </w:r>
      <w:r w:rsidRPr="008912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– 2019.</w:t>
      </w:r>
      <w:r w:rsidRPr="008912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– 18 февраля.</w:t>
      </w:r>
      <w:r w:rsidRPr="008912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– № 18.</w:t>
      </w:r>
      <w:r w:rsidRPr="008912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–</w:t>
      </w:r>
      <w:r w:rsidRPr="008912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С. 1, 7</w:t>
      </w:r>
    </w:p>
    <w:p w:rsidR="004560C0" w:rsidRDefault="008703CE" w:rsidP="004560C0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79023FAC" wp14:editId="6651A44A">
            <wp:simplePos x="1532255" y="5350510"/>
            <wp:positionH relativeFrom="margin">
              <wp:align>left</wp:align>
            </wp:positionH>
            <wp:positionV relativeFrom="margin">
              <wp:posOffset>6120765</wp:posOffset>
            </wp:positionV>
            <wp:extent cx="3790800" cy="2376000"/>
            <wp:effectExtent l="0" t="0" r="0" b="0"/>
            <wp:wrapSquare wrapText="bothSides"/>
            <wp:docPr id="3" name="Рисунок 3" descr="C:\Users\Администратор\Pictures\2019-09-17 сир\си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19-09-17 сир\сир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93"/>
                    <a:stretch/>
                  </pic:blipFill>
                  <pic:spPr bwMode="auto">
                    <a:xfrm>
                      <a:off x="0" y="0"/>
                      <a:ext cx="37908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560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Широко освещалось в печати проведение всероссийской информационно-пропагандистской, патриотической акции «</w:t>
      </w:r>
      <w:proofErr w:type="gramStart"/>
      <w:r w:rsidR="004560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Сирийский</w:t>
      </w:r>
      <w:proofErr w:type="gramEnd"/>
      <w:r w:rsidR="004560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прелом». В преддверии празднования 75 годовщины Победы, в конце февраля 2019 года, агитпоезд «Сирийский прелом» отправился с Белорусского вокзала, через Крым, во Владивосток. По маршруту следования совершил длительные остановки в больших и малых городах и населенных пунктах. И в каждом из них прошли военно-патриотические мероприятия с выступлениями артистов Культурного Центра. На борту поезда был и представитель библиотеки.</w:t>
      </w:r>
    </w:p>
    <w:p w:rsidR="008912DD" w:rsidRPr="008912DD" w:rsidRDefault="008703CE" w:rsidP="008912DD">
      <w:pPr>
        <w:spacing w:after="0" w:line="254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56EBF539" wp14:editId="352B63AD">
            <wp:simplePos x="0" y="0"/>
            <wp:positionH relativeFrom="margin">
              <wp:posOffset>2146300</wp:posOffset>
            </wp:positionH>
            <wp:positionV relativeFrom="margin">
              <wp:posOffset>487045</wp:posOffset>
            </wp:positionV>
            <wp:extent cx="3804920" cy="2555875"/>
            <wp:effectExtent l="0" t="0" r="0" b="0"/>
            <wp:wrapSquare wrapText="bothSides"/>
            <wp:docPr id="4" name="Рисунок 4" descr="C:\Users\Администратор\Pictures\2019-09-17 сир\си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19-09-17 сир\сир 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92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912DD" w:rsidRPr="008912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Заволокин</w:t>
      </w:r>
      <w:proofErr w:type="spellEnd"/>
      <w:r w:rsidR="008912DD" w:rsidRPr="008912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П.</w:t>
      </w:r>
      <w:r w:rsidR="008912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912DD" w:rsidRPr="008912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Поезд победы над террором. В Севастополе встретили железнодорожную подвижную выставку «Сирийский перелом»</w:t>
      </w:r>
      <w:r w:rsidR="008912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912DD" w:rsidRPr="008912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//</w:t>
      </w:r>
      <w:r w:rsidR="008912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912DD" w:rsidRPr="008912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Красная звезда. – 2019. –</w:t>
      </w:r>
      <w:r w:rsidR="008912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912DD" w:rsidRPr="008912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 марта. – № 24. – С. 1, 8</w:t>
      </w:r>
    </w:p>
    <w:p w:rsidR="008703CE" w:rsidRDefault="008703CE" w:rsidP="00392A36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92A36" w:rsidRDefault="00392A36" w:rsidP="00392A36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знаем</w:t>
      </w:r>
      <w:r w:rsidR="00BA29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что </w:t>
      </w:r>
      <w:r w:rsidR="009756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настоящее время Военно-художественная с</w:t>
      </w:r>
      <w:r w:rsidR="004D57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тудия писателей</w:t>
      </w:r>
      <w:r w:rsidR="009756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D57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работает над новой книгой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 истории ЦДКА – ЦДСА – ЦДРА и с нетерпением ждем ее.</w:t>
      </w:r>
    </w:p>
    <w:p w:rsidR="009756D9" w:rsidRDefault="009756D9" w:rsidP="00392A36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703CE" w:rsidRDefault="008703CE" w:rsidP="009756D9">
      <w:pPr>
        <w:spacing w:after="0" w:line="25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756D9" w:rsidRDefault="009756D9" w:rsidP="009756D9">
      <w:pPr>
        <w:spacing w:after="0" w:line="25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Библиограф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Н.Киселева</w:t>
      </w:r>
      <w:proofErr w:type="spellEnd"/>
    </w:p>
    <w:p w:rsidR="00392A36" w:rsidRDefault="00392A36" w:rsidP="006E2D6F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741A5" w:rsidRDefault="00A741A5" w:rsidP="006E2D6F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741A5" w:rsidRDefault="00A741A5" w:rsidP="006E2D6F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741A5" w:rsidRDefault="00A741A5" w:rsidP="006E2D6F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24DBE" w:rsidRPr="002034AF" w:rsidRDefault="00124DBE" w:rsidP="002034AF">
      <w:pPr>
        <w:spacing w:after="0" w:line="25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sectPr w:rsidR="00124DBE" w:rsidRPr="002034AF" w:rsidSect="002034AF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196D" w:rsidRDefault="0020196D" w:rsidP="002034AF">
      <w:pPr>
        <w:spacing w:after="0" w:line="240" w:lineRule="auto"/>
      </w:pPr>
      <w:r>
        <w:separator/>
      </w:r>
    </w:p>
  </w:endnote>
  <w:endnote w:type="continuationSeparator" w:id="0">
    <w:p w:rsidR="0020196D" w:rsidRDefault="0020196D" w:rsidP="00203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196D" w:rsidRDefault="0020196D" w:rsidP="002034AF">
      <w:pPr>
        <w:spacing w:after="0" w:line="240" w:lineRule="auto"/>
      </w:pPr>
      <w:r>
        <w:separator/>
      </w:r>
    </w:p>
  </w:footnote>
  <w:footnote w:type="continuationSeparator" w:id="0">
    <w:p w:rsidR="0020196D" w:rsidRDefault="0020196D" w:rsidP="002034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6906633"/>
      <w:docPartObj>
        <w:docPartGallery w:val="Page Numbers (Top of Page)"/>
        <w:docPartUnique/>
      </w:docPartObj>
    </w:sdtPr>
    <w:sdtEndPr/>
    <w:sdtContent>
      <w:p w:rsidR="002034AF" w:rsidRDefault="002034A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03CE">
          <w:rPr>
            <w:noProof/>
          </w:rPr>
          <w:t>7</w:t>
        </w:r>
        <w:r>
          <w:fldChar w:fldCharType="end"/>
        </w:r>
      </w:p>
    </w:sdtContent>
  </w:sdt>
  <w:p w:rsidR="002034AF" w:rsidRDefault="002034AF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4DBE"/>
    <w:rsid w:val="00100834"/>
    <w:rsid w:val="001201C0"/>
    <w:rsid w:val="00124DBE"/>
    <w:rsid w:val="001B55B9"/>
    <w:rsid w:val="001F63D2"/>
    <w:rsid w:val="0020196D"/>
    <w:rsid w:val="002034AF"/>
    <w:rsid w:val="002143AC"/>
    <w:rsid w:val="00282A19"/>
    <w:rsid w:val="002A019B"/>
    <w:rsid w:val="003768BB"/>
    <w:rsid w:val="00383048"/>
    <w:rsid w:val="00392A36"/>
    <w:rsid w:val="003E4BCF"/>
    <w:rsid w:val="003F0F26"/>
    <w:rsid w:val="004560C0"/>
    <w:rsid w:val="00477C17"/>
    <w:rsid w:val="004C79B6"/>
    <w:rsid w:val="004D57E8"/>
    <w:rsid w:val="00527F4D"/>
    <w:rsid w:val="005A103C"/>
    <w:rsid w:val="005B1630"/>
    <w:rsid w:val="005D5871"/>
    <w:rsid w:val="005F1288"/>
    <w:rsid w:val="006061A2"/>
    <w:rsid w:val="00697044"/>
    <w:rsid w:val="006E28A3"/>
    <w:rsid w:val="006E2D6F"/>
    <w:rsid w:val="00796AAE"/>
    <w:rsid w:val="007A3B8F"/>
    <w:rsid w:val="00825B33"/>
    <w:rsid w:val="008703CE"/>
    <w:rsid w:val="00886720"/>
    <w:rsid w:val="008912DD"/>
    <w:rsid w:val="008E0582"/>
    <w:rsid w:val="00902D9E"/>
    <w:rsid w:val="0092711D"/>
    <w:rsid w:val="009756D9"/>
    <w:rsid w:val="0098290A"/>
    <w:rsid w:val="009E60E7"/>
    <w:rsid w:val="00A21D63"/>
    <w:rsid w:val="00A66186"/>
    <w:rsid w:val="00A741A5"/>
    <w:rsid w:val="00AC6681"/>
    <w:rsid w:val="00AF390E"/>
    <w:rsid w:val="00B95854"/>
    <w:rsid w:val="00BA192F"/>
    <w:rsid w:val="00BA295E"/>
    <w:rsid w:val="00BA5BB5"/>
    <w:rsid w:val="00C740F0"/>
    <w:rsid w:val="00CF26B7"/>
    <w:rsid w:val="00DD64CF"/>
    <w:rsid w:val="00E233FF"/>
    <w:rsid w:val="00E24F74"/>
    <w:rsid w:val="00E505AD"/>
    <w:rsid w:val="00E8235F"/>
    <w:rsid w:val="00EA0068"/>
    <w:rsid w:val="00EA454D"/>
    <w:rsid w:val="00F367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5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A454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6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67E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03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034AF"/>
  </w:style>
  <w:style w:type="paragraph" w:styleId="a8">
    <w:name w:val="footer"/>
    <w:basedOn w:val="a"/>
    <w:link w:val="a9"/>
    <w:uiPriority w:val="99"/>
    <w:unhideWhenUsed/>
    <w:rsid w:val="00203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034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42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5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microsoft.com/office/2007/relationships/hdphoto" Target="media/hdphoto2.wdp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8</Pages>
  <Words>1817</Words>
  <Characters>10361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14</cp:revision>
  <cp:lastPrinted>2019-09-02T08:27:00Z</cp:lastPrinted>
  <dcterms:created xsi:type="dcterms:W3CDTF">2019-08-21T14:37:00Z</dcterms:created>
  <dcterms:modified xsi:type="dcterms:W3CDTF">2019-09-17T12:28:00Z</dcterms:modified>
</cp:coreProperties>
</file>