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94" w:rsidRDefault="00955E94" w:rsidP="006C4FD0">
      <w:pPr>
        <w:pStyle w:val="1"/>
        <w:rPr>
          <w:sz w:val="28"/>
          <w:szCs w:val="28"/>
        </w:rPr>
      </w:pPr>
    </w:p>
    <w:p w:rsidR="00373568" w:rsidRPr="00373568" w:rsidRDefault="00373568" w:rsidP="00373568">
      <w:pPr>
        <w:rPr>
          <w:lang w:eastAsia="ru-RU"/>
        </w:rPr>
      </w:pPr>
    </w:p>
    <w:p w:rsidR="006C4FD0" w:rsidRPr="00A1415E" w:rsidRDefault="006C4FD0" w:rsidP="006C4FD0">
      <w:pPr>
        <w:pStyle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A1415E">
        <w:rPr>
          <w:sz w:val="28"/>
          <w:szCs w:val="28"/>
        </w:rPr>
        <w:t>ультурный центр Вооруженных Сил  Российской Федерации</w:t>
      </w: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5E">
        <w:rPr>
          <w:rFonts w:ascii="Times New Roman" w:hAnsi="Times New Roman" w:cs="Times New Roman"/>
          <w:b/>
          <w:sz w:val="28"/>
          <w:szCs w:val="28"/>
        </w:rPr>
        <w:t>имени М.В. Фрунзе</w:t>
      </w:r>
    </w:p>
    <w:p w:rsidR="006C4FD0" w:rsidRPr="00591F07" w:rsidRDefault="006C4FD0" w:rsidP="006C4FD0">
      <w:pPr>
        <w:jc w:val="center"/>
        <w:rPr>
          <w:sz w:val="28"/>
          <w:szCs w:val="28"/>
        </w:rPr>
      </w:pPr>
      <w:r w:rsidRPr="00591F07">
        <w:rPr>
          <w:sz w:val="28"/>
          <w:szCs w:val="28"/>
        </w:rPr>
        <w:t>___________________________________________________________________</w:t>
      </w: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15E">
        <w:rPr>
          <w:rFonts w:ascii="Times New Roman" w:hAnsi="Times New Roman" w:cs="Times New Roman"/>
          <w:b/>
          <w:bCs/>
          <w:sz w:val="28"/>
          <w:szCs w:val="28"/>
        </w:rPr>
        <w:t>М е т о д и ч е с к и й  о т д е л</w:t>
      </w:r>
    </w:p>
    <w:p w:rsidR="006C4FD0" w:rsidRPr="00591F07" w:rsidRDefault="006C4FD0" w:rsidP="006C4FD0">
      <w:pPr>
        <w:jc w:val="center"/>
        <w:rPr>
          <w:b/>
          <w:bCs/>
          <w:sz w:val="28"/>
          <w:szCs w:val="28"/>
        </w:rPr>
      </w:pPr>
    </w:p>
    <w:p w:rsidR="006C4FD0" w:rsidRPr="00A1415E" w:rsidRDefault="006C4FD0" w:rsidP="006C4FD0">
      <w:pPr>
        <w:jc w:val="center"/>
        <w:rPr>
          <w:rFonts w:cs="Estrangelo Edessa"/>
          <w:b/>
          <w:bCs/>
          <w:i/>
          <w:shadow/>
          <w:sz w:val="28"/>
          <w:szCs w:val="28"/>
        </w:rPr>
      </w:pPr>
      <w:r w:rsidRPr="00A1415E">
        <w:rPr>
          <w:rFonts w:cs="Estrangelo Edessa"/>
          <w:b/>
          <w:bCs/>
          <w:i/>
          <w:shadow/>
          <w:sz w:val="28"/>
          <w:szCs w:val="28"/>
        </w:rPr>
        <w:t xml:space="preserve"> </w:t>
      </w:r>
    </w:p>
    <w:p w:rsidR="006C4FD0" w:rsidRPr="00A1415E" w:rsidRDefault="006C4FD0" w:rsidP="006C4FD0">
      <w:pPr>
        <w:pStyle w:val="1"/>
        <w:rPr>
          <w:sz w:val="28"/>
          <w:szCs w:val="28"/>
        </w:rPr>
      </w:pPr>
      <w:r w:rsidRPr="00A1415E">
        <w:rPr>
          <w:sz w:val="28"/>
          <w:szCs w:val="28"/>
        </w:rPr>
        <w:t>Информационно-методический  выпуск</w:t>
      </w:r>
    </w:p>
    <w:p w:rsidR="006C4FD0" w:rsidRDefault="006C4FD0" w:rsidP="006C4FD0">
      <w:pPr>
        <w:jc w:val="center"/>
        <w:rPr>
          <w:b/>
          <w:bCs/>
        </w:rPr>
      </w:pPr>
    </w:p>
    <w:p w:rsidR="006C4FD0" w:rsidRDefault="006C4FD0" w:rsidP="006C4FD0">
      <w:pPr>
        <w:jc w:val="center"/>
        <w:rPr>
          <w:rFonts w:ascii="Verdana" w:hAnsi="Verdana" w:cs="Estrangelo Edessa"/>
          <w:bCs/>
          <w:i/>
          <w:shadow/>
          <w:sz w:val="48"/>
          <w:szCs w:val="48"/>
        </w:rPr>
      </w:pPr>
    </w:p>
    <w:p w:rsidR="006C4FD0" w:rsidRPr="00B369B4" w:rsidRDefault="006C4FD0" w:rsidP="006C4FD0">
      <w:pPr>
        <w:jc w:val="center"/>
        <w:rPr>
          <w:rFonts w:ascii="Franklin Gothic Medium" w:hAnsi="Franklin Gothic Medium"/>
          <w:b/>
          <w:bCs/>
        </w:rPr>
      </w:pPr>
    </w:p>
    <w:p w:rsidR="006C4FD0" w:rsidRDefault="006C4FD0" w:rsidP="006C4FD0">
      <w:pPr>
        <w:jc w:val="center"/>
        <w:rPr>
          <w:rFonts w:ascii="Verdana" w:hAnsi="Verdana" w:cs="Estrangelo Edessa"/>
          <w:bCs/>
          <w:i/>
          <w:shadow/>
          <w:sz w:val="48"/>
          <w:szCs w:val="48"/>
        </w:rPr>
      </w:pPr>
      <w:r>
        <w:rPr>
          <w:rFonts w:ascii="Verdana" w:hAnsi="Verdana"/>
          <w:bCs/>
          <w:noProof/>
          <w:sz w:val="32"/>
          <w:szCs w:val="32"/>
          <w:lang w:eastAsia="ru-RU"/>
        </w:rPr>
        <w:drawing>
          <wp:inline distT="0" distB="0" distL="0" distR="0">
            <wp:extent cx="3324225" cy="2819400"/>
            <wp:effectExtent l="19050" t="0" r="9525" b="0"/>
            <wp:docPr id="1" name="Рисунок 1" descr="Логотип КЦ ВС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Ц ВС Р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D0" w:rsidRDefault="006C4FD0" w:rsidP="006C4FD0">
      <w:pPr>
        <w:jc w:val="center"/>
        <w:rPr>
          <w:b/>
          <w:bCs/>
        </w:rPr>
      </w:pPr>
    </w:p>
    <w:p w:rsidR="006C4FD0" w:rsidRPr="006C4FD0" w:rsidRDefault="006C4FD0" w:rsidP="006C4FD0">
      <w:pPr>
        <w:jc w:val="center"/>
        <w:rPr>
          <w:rFonts w:cs="Estrangelo Edessa"/>
          <w:b/>
          <w:bCs/>
          <w:i/>
          <w:shadow/>
          <w:sz w:val="72"/>
          <w:szCs w:val="72"/>
        </w:rPr>
      </w:pPr>
      <w:r w:rsidRPr="006C4FD0">
        <w:rPr>
          <w:rFonts w:ascii="Times New Roman" w:hAnsi="Times New Roman" w:cs="Times New Roman"/>
          <w:b/>
          <w:bCs/>
          <w:i/>
          <w:shadow/>
          <w:sz w:val="72"/>
          <w:szCs w:val="72"/>
        </w:rPr>
        <w:t>ОСНОВЫ ГОСУДАРСТВЕННОЙ КУЛЬТУРНОЙ ПОЛИТИКИ</w:t>
      </w:r>
    </w:p>
    <w:p w:rsidR="006C4FD0" w:rsidRDefault="006C4FD0" w:rsidP="006C4FD0">
      <w:pPr>
        <w:jc w:val="center"/>
        <w:rPr>
          <w:b/>
          <w:bCs/>
          <w:sz w:val="28"/>
          <w:szCs w:val="28"/>
        </w:rPr>
      </w:pPr>
    </w:p>
    <w:p w:rsidR="006C4FD0" w:rsidRDefault="006C4FD0" w:rsidP="006C4FD0">
      <w:pPr>
        <w:jc w:val="center"/>
        <w:rPr>
          <w:b/>
          <w:bCs/>
          <w:sz w:val="28"/>
          <w:szCs w:val="28"/>
        </w:rPr>
      </w:pPr>
    </w:p>
    <w:p w:rsidR="006C4FD0" w:rsidRDefault="006C4FD0" w:rsidP="006C4FD0">
      <w:pPr>
        <w:jc w:val="center"/>
        <w:rPr>
          <w:b/>
          <w:bCs/>
          <w:sz w:val="28"/>
          <w:szCs w:val="28"/>
        </w:rPr>
      </w:pPr>
    </w:p>
    <w:p w:rsidR="006C4FD0" w:rsidRDefault="006C4FD0" w:rsidP="006C4FD0">
      <w:pPr>
        <w:jc w:val="center"/>
        <w:rPr>
          <w:b/>
          <w:bCs/>
          <w:sz w:val="28"/>
          <w:szCs w:val="28"/>
        </w:rPr>
      </w:pPr>
    </w:p>
    <w:p w:rsidR="006C4FD0" w:rsidRDefault="006C4FD0" w:rsidP="006C4FD0">
      <w:pPr>
        <w:jc w:val="center"/>
        <w:rPr>
          <w:b/>
          <w:bCs/>
          <w:sz w:val="28"/>
          <w:szCs w:val="28"/>
        </w:rPr>
      </w:pPr>
    </w:p>
    <w:p w:rsidR="006C4FD0" w:rsidRDefault="006C4FD0" w:rsidP="006C4FD0">
      <w:pPr>
        <w:jc w:val="center"/>
        <w:rPr>
          <w:b/>
          <w:bCs/>
          <w:sz w:val="28"/>
          <w:szCs w:val="28"/>
        </w:rPr>
      </w:pP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15E">
        <w:rPr>
          <w:rFonts w:ascii="Times New Roman" w:hAnsi="Times New Roman" w:cs="Times New Roman"/>
          <w:b/>
          <w:bCs/>
          <w:sz w:val="28"/>
          <w:szCs w:val="28"/>
        </w:rPr>
        <w:t xml:space="preserve">Москва </w:t>
      </w: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b/>
        </w:rPr>
      </w:pPr>
      <w:r w:rsidRPr="00A1415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C4FD0" w:rsidRDefault="006C4FD0" w:rsidP="006C4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71E5C" w:rsidRPr="00371E5C" w:rsidRDefault="00371E5C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E5C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 предназначен для командиров воинских частей и подразделений, заместителей командиров по работе с личным составом, работников военных учреждений культуры</w:t>
      </w:r>
    </w:p>
    <w:p w:rsidR="00371E5C" w:rsidRDefault="00371E5C" w:rsidP="006C4FD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1E5C" w:rsidRPr="00371E5C" w:rsidRDefault="00371E5C" w:rsidP="006C4FD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15E">
        <w:rPr>
          <w:rFonts w:ascii="Times New Roman" w:hAnsi="Times New Roman" w:cs="Times New Roman"/>
          <w:sz w:val="28"/>
          <w:szCs w:val="28"/>
        </w:rPr>
        <w:t>Ответственный за выпуск –</w:t>
      </w: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15E">
        <w:rPr>
          <w:rFonts w:ascii="Times New Roman" w:hAnsi="Times New Roman" w:cs="Times New Roman"/>
          <w:sz w:val="28"/>
          <w:szCs w:val="28"/>
        </w:rPr>
        <w:t>начальник  методического отдела</w:t>
      </w: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15E">
        <w:rPr>
          <w:rFonts w:ascii="Times New Roman" w:hAnsi="Times New Roman" w:cs="Times New Roman"/>
          <w:sz w:val="28"/>
          <w:szCs w:val="28"/>
        </w:rPr>
        <w:t>заслуженный  работник культуры Р</w:t>
      </w:r>
      <w:r>
        <w:rPr>
          <w:rFonts w:ascii="Times New Roman" w:hAnsi="Times New Roman" w:cs="Times New Roman"/>
          <w:sz w:val="28"/>
          <w:szCs w:val="28"/>
        </w:rPr>
        <w:t>Ф</w:t>
      </w:r>
    </w:p>
    <w:p w:rsidR="006C4FD0" w:rsidRPr="002C1BB6" w:rsidRDefault="006C4FD0" w:rsidP="006C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B6">
        <w:rPr>
          <w:rFonts w:ascii="Times New Roman" w:hAnsi="Times New Roman" w:cs="Times New Roman"/>
          <w:b/>
          <w:sz w:val="28"/>
          <w:szCs w:val="28"/>
        </w:rPr>
        <w:t>ХРОБОСТОВ Д.В.</w:t>
      </w: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FD0" w:rsidRPr="00A1415E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FD0" w:rsidRPr="00AB5587" w:rsidRDefault="006C4FD0" w:rsidP="006C4FD0">
      <w:pPr>
        <w:jc w:val="center"/>
        <w:rPr>
          <w:sz w:val="28"/>
          <w:szCs w:val="28"/>
        </w:rPr>
      </w:pPr>
    </w:p>
    <w:p w:rsidR="006C4FD0" w:rsidRPr="00AB5587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C79">
        <w:rPr>
          <w:rFonts w:ascii="Times New Roman" w:hAnsi="Times New Roman" w:cs="Times New Roman"/>
          <w:sz w:val="28"/>
          <w:szCs w:val="28"/>
        </w:rPr>
        <w:t>Составители сборника:</w:t>
      </w:r>
    </w:p>
    <w:p w:rsidR="006643A2" w:rsidRDefault="006643A2" w:rsidP="006C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FD0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группы информационно-аналитической работы</w:t>
      </w:r>
    </w:p>
    <w:p w:rsidR="006C4FD0" w:rsidRDefault="00AB6202" w:rsidP="006C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Лещинская Т.П.</w:t>
      </w:r>
    </w:p>
    <w:p w:rsidR="008E4213" w:rsidRDefault="008E4213" w:rsidP="006C4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D0" w:rsidRPr="00B34C79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6C4FD0" w:rsidRPr="00B34C79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C79">
        <w:rPr>
          <w:rFonts w:ascii="Times New Roman" w:hAnsi="Times New Roman" w:cs="Times New Roman"/>
          <w:sz w:val="28"/>
          <w:szCs w:val="28"/>
        </w:rPr>
        <w:t>заслуженны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34C79">
        <w:rPr>
          <w:rFonts w:ascii="Times New Roman" w:hAnsi="Times New Roman" w:cs="Times New Roman"/>
          <w:sz w:val="28"/>
          <w:szCs w:val="28"/>
        </w:rPr>
        <w:t>работник культуры Р</w:t>
      </w:r>
      <w:r>
        <w:rPr>
          <w:rFonts w:ascii="Times New Roman" w:hAnsi="Times New Roman" w:cs="Times New Roman"/>
          <w:sz w:val="28"/>
          <w:szCs w:val="28"/>
        </w:rPr>
        <w:t>Ф</w:t>
      </w:r>
    </w:p>
    <w:p w:rsidR="006C4FD0" w:rsidRDefault="006C4FD0" w:rsidP="006C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B6">
        <w:rPr>
          <w:rFonts w:ascii="Times New Roman" w:hAnsi="Times New Roman" w:cs="Times New Roman"/>
          <w:b/>
          <w:sz w:val="28"/>
          <w:szCs w:val="28"/>
        </w:rPr>
        <w:t>Галкин К.Г.</w:t>
      </w:r>
    </w:p>
    <w:p w:rsidR="008E4213" w:rsidRDefault="008E4213" w:rsidP="006C4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D0" w:rsidRDefault="006C4FD0" w:rsidP="006C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FD0" w:rsidRPr="00B34C79" w:rsidRDefault="004B273C" w:rsidP="006C4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4FD0" w:rsidRPr="00B34C79">
        <w:rPr>
          <w:rFonts w:ascii="Times New Roman" w:hAnsi="Times New Roman" w:cs="Times New Roman"/>
          <w:sz w:val="28"/>
          <w:szCs w:val="28"/>
        </w:rPr>
        <w:t>омпьютерная обработка материала:</w:t>
      </w:r>
    </w:p>
    <w:p w:rsidR="006C4FD0" w:rsidRPr="002C1BB6" w:rsidRDefault="006C4FD0" w:rsidP="006C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B6">
        <w:rPr>
          <w:rFonts w:ascii="Times New Roman" w:hAnsi="Times New Roman" w:cs="Times New Roman"/>
          <w:b/>
          <w:sz w:val="28"/>
          <w:szCs w:val="28"/>
        </w:rPr>
        <w:t>Лещинская Т.П.</w:t>
      </w:r>
    </w:p>
    <w:p w:rsidR="006C4FD0" w:rsidRPr="00AB5587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6C4FD0" w:rsidRDefault="006C4FD0" w:rsidP="006C4FD0">
      <w:pPr>
        <w:jc w:val="center"/>
        <w:rPr>
          <w:sz w:val="28"/>
          <w:szCs w:val="28"/>
        </w:rPr>
      </w:pPr>
    </w:p>
    <w:p w:rsidR="008E4213" w:rsidRDefault="008E4213" w:rsidP="006C4FD0">
      <w:pPr>
        <w:jc w:val="center"/>
        <w:rPr>
          <w:sz w:val="28"/>
          <w:szCs w:val="28"/>
        </w:rPr>
      </w:pPr>
    </w:p>
    <w:p w:rsidR="006C4FD0" w:rsidRPr="00E03001" w:rsidRDefault="006C4FD0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001">
        <w:rPr>
          <w:rFonts w:ascii="Times New Roman" w:hAnsi="Times New Roman" w:cs="Times New Roman"/>
          <w:b/>
          <w:i/>
          <w:sz w:val="28"/>
          <w:szCs w:val="28"/>
        </w:rPr>
        <w:t>Отзывы, предложения и пожелания просим направлять</w:t>
      </w:r>
    </w:p>
    <w:p w:rsidR="006C4FD0" w:rsidRPr="00E03001" w:rsidRDefault="006C4FD0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001">
        <w:rPr>
          <w:rFonts w:ascii="Times New Roman" w:hAnsi="Times New Roman" w:cs="Times New Roman"/>
          <w:b/>
          <w:i/>
          <w:sz w:val="28"/>
          <w:szCs w:val="28"/>
        </w:rPr>
        <w:t>по адресу:</w:t>
      </w:r>
    </w:p>
    <w:p w:rsidR="006C4FD0" w:rsidRPr="00E03001" w:rsidRDefault="006C4FD0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001">
        <w:rPr>
          <w:rFonts w:ascii="Times New Roman" w:hAnsi="Times New Roman" w:cs="Times New Roman"/>
          <w:b/>
          <w:i/>
          <w:sz w:val="28"/>
          <w:szCs w:val="28"/>
        </w:rPr>
        <w:t>129110, Москва, Суворовская площадь, 2</w:t>
      </w:r>
    </w:p>
    <w:p w:rsidR="006C4FD0" w:rsidRPr="00E03001" w:rsidRDefault="006C4FD0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001">
        <w:rPr>
          <w:rFonts w:ascii="Times New Roman" w:hAnsi="Times New Roman" w:cs="Times New Roman"/>
          <w:b/>
          <w:i/>
          <w:sz w:val="28"/>
          <w:szCs w:val="28"/>
        </w:rPr>
        <w:t>Культурный центр Вооруженных Сил РФ, методический отдел</w:t>
      </w:r>
    </w:p>
    <w:p w:rsidR="006C4FD0" w:rsidRPr="00E03001" w:rsidRDefault="006C4FD0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4FD0" w:rsidRPr="00E03001" w:rsidRDefault="006C4FD0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001">
        <w:rPr>
          <w:rFonts w:ascii="Times New Roman" w:hAnsi="Times New Roman" w:cs="Times New Roman"/>
          <w:b/>
          <w:i/>
          <w:sz w:val="28"/>
          <w:szCs w:val="28"/>
        </w:rPr>
        <w:t>Телефоны: 8 (495) 681-56-17,681-28-07, 688-63-08, 688-54-92</w:t>
      </w:r>
    </w:p>
    <w:p w:rsidR="006C4FD0" w:rsidRPr="00E03001" w:rsidRDefault="006C4FD0" w:rsidP="006C4F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001">
        <w:rPr>
          <w:rFonts w:ascii="Times New Roman" w:hAnsi="Times New Roman" w:cs="Times New Roman"/>
          <w:b/>
          <w:i/>
          <w:sz w:val="28"/>
          <w:szCs w:val="28"/>
        </w:rPr>
        <w:t>Факс:8 (495) 681-52-20</w:t>
      </w:r>
    </w:p>
    <w:p w:rsidR="006C4FD0" w:rsidRDefault="006C4FD0" w:rsidP="006C4F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sz w:val="28"/>
          <w:szCs w:val="28"/>
        </w:rPr>
        <w:br w:type="page"/>
      </w:r>
    </w:p>
    <w:p w:rsidR="005349F2" w:rsidRDefault="005349F2" w:rsidP="005349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УКАЗ</w:t>
      </w:r>
    </w:p>
    <w:p w:rsidR="005349F2" w:rsidRDefault="005349F2" w:rsidP="00534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F2" w:rsidRDefault="005349F2" w:rsidP="005349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ПРЕЗИДЕНТА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РОССИЙСКОЙ ФЕДЕРАЦИИ</w:t>
      </w:r>
    </w:p>
    <w:p w:rsidR="005349F2" w:rsidRDefault="005349F2" w:rsidP="00534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F2" w:rsidRPr="00AB4353" w:rsidRDefault="005349F2" w:rsidP="00534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353">
        <w:rPr>
          <w:rFonts w:ascii="Times New Roman" w:hAnsi="Times New Roman" w:cs="Times New Roman"/>
          <w:b/>
          <w:sz w:val="32"/>
          <w:szCs w:val="32"/>
        </w:rPr>
        <w:t>О проведении в Российской Федерации</w:t>
      </w:r>
    </w:p>
    <w:p w:rsidR="005349F2" w:rsidRDefault="005349F2" w:rsidP="0053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53">
        <w:rPr>
          <w:rFonts w:ascii="Times New Roman" w:hAnsi="Times New Roman" w:cs="Times New Roman"/>
          <w:b/>
          <w:sz w:val="32"/>
          <w:szCs w:val="32"/>
        </w:rPr>
        <w:t>Года литературы</w:t>
      </w:r>
    </w:p>
    <w:p w:rsidR="005349F2" w:rsidRDefault="005349F2" w:rsidP="00534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F2" w:rsidRPr="00F04BD8" w:rsidRDefault="005349F2" w:rsidP="00F04BD8">
      <w:pPr>
        <w:rPr>
          <w:rFonts w:ascii="Times New Roman" w:hAnsi="Times New Roman" w:cs="Times New Roman"/>
          <w:sz w:val="32"/>
          <w:szCs w:val="32"/>
        </w:rPr>
      </w:pPr>
    </w:p>
    <w:p w:rsidR="005349F2" w:rsidRPr="00F04BD8" w:rsidRDefault="005349F2" w:rsidP="00F04BD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В целях привлечения внимания общества к литературе и чтению</w:t>
      </w:r>
    </w:p>
    <w:p w:rsidR="005349F2" w:rsidRPr="00F04BD8" w:rsidRDefault="005349F2" w:rsidP="00F04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49F2" w:rsidRPr="00F04BD8" w:rsidRDefault="005349F2" w:rsidP="00F04BD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1.Провести в 2015 году в Российской Федерации Год литературы.</w:t>
      </w:r>
    </w:p>
    <w:p w:rsidR="005349F2" w:rsidRPr="00F04BD8" w:rsidRDefault="005349F2" w:rsidP="00F04BD8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49F2" w:rsidRPr="00F04BD8" w:rsidRDefault="005349F2" w:rsidP="00F04BD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2.Правительству Российской Федерации:</w:t>
      </w:r>
    </w:p>
    <w:p w:rsidR="005349F2" w:rsidRPr="00F04BD8" w:rsidRDefault="005349F2" w:rsidP="00F04BD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а) образовать организационный комитет по проведению в Российской</w:t>
      </w:r>
    </w:p>
    <w:p w:rsidR="005349F2" w:rsidRPr="00F04BD8" w:rsidRDefault="005349F2" w:rsidP="00F04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Федерации Года литературы и утвердить его состав;</w:t>
      </w:r>
    </w:p>
    <w:p w:rsidR="005349F2" w:rsidRPr="00F04BD8" w:rsidRDefault="005349F2" w:rsidP="00F04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б) обеспечить разработку и утверждение плана основных мероприятий по проведению в Российской Федерации Года литературы.</w:t>
      </w:r>
    </w:p>
    <w:p w:rsidR="005349F2" w:rsidRPr="00F04BD8" w:rsidRDefault="005349F2" w:rsidP="00F04B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49F2" w:rsidRPr="00F04BD8" w:rsidRDefault="005349F2" w:rsidP="00F04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литературы.</w:t>
      </w:r>
    </w:p>
    <w:p w:rsidR="005349F2" w:rsidRPr="00F04BD8" w:rsidRDefault="005349F2" w:rsidP="00F04B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49F2" w:rsidRPr="00F04BD8" w:rsidRDefault="005349F2" w:rsidP="00F04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p w:rsidR="005349F2" w:rsidRPr="00F04BD8" w:rsidRDefault="005349F2" w:rsidP="00F04B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9F2" w:rsidRPr="00F04BD8" w:rsidRDefault="005349F2" w:rsidP="00F04B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9F2" w:rsidRPr="00F04BD8" w:rsidRDefault="005349F2" w:rsidP="00F04B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BD8">
        <w:rPr>
          <w:rFonts w:ascii="Times New Roman" w:hAnsi="Times New Roman" w:cs="Times New Roman"/>
          <w:b/>
          <w:sz w:val="28"/>
          <w:szCs w:val="28"/>
        </w:rPr>
        <w:t>Президент Российской Федерации</w:t>
      </w:r>
    </w:p>
    <w:p w:rsidR="005349F2" w:rsidRPr="00F04BD8" w:rsidRDefault="005349F2" w:rsidP="00F04B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BD8">
        <w:rPr>
          <w:rFonts w:ascii="Times New Roman" w:hAnsi="Times New Roman" w:cs="Times New Roman"/>
          <w:b/>
          <w:sz w:val="28"/>
          <w:szCs w:val="28"/>
        </w:rPr>
        <w:t>В. Путин</w:t>
      </w:r>
    </w:p>
    <w:p w:rsidR="005349F2" w:rsidRPr="00F04BD8" w:rsidRDefault="005349F2" w:rsidP="005349F2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49F2" w:rsidRPr="00F04BD8" w:rsidRDefault="005349F2" w:rsidP="005349F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349F2" w:rsidRPr="00F04BD8" w:rsidRDefault="005349F2" w:rsidP="005349F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12 июня 2014 года</w:t>
      </w:r>
    </w:p>
    <w:p w:rsidR="005349F2" w:rsidRPr="00F04BD8" w:rsidRDefault="005349F2" w:rsidP="005349F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04BD8">
        <w:rPr>
          <w:rFonts w:ascii="Times New Roman" w:hAnsi="Times New Roman" w:cs="Times New Roman"/>
          <w:sz w:val="28"/>
          <w:szCs w:val="28"/>
        </w:rPr>
        <w:t>№ 426</w:t>
      </w:r>
    </w:p>
    <w:p w:rsidR="005349F2" w:rsidRPr="00F04BD8" w:rsidRDefault="005349F2" w:rsidP="005349F2">
      <w:pPr>
        <w:rPr>
          <w:rFonts w:ascii="Times New Roman" w:hAnsi="Times New Roman" w:cs="Times New Roman"/>
          <w:sz w:val="28"/>
          <w:szCs w:val="28"/>
        </w:rPr>
      </w:pPr>
    </w:p>
    <w:p w:rsidR="005349F2" w:rsidRPr="00F04BD8" w:rsidRDefault="005349F2" w:rsidP="005349F2">
      <w:pPr>
        <w:rPr>
          <w:rFonts w:ascii="Times New Roman" w:hAnsi="Times New Roman" w:cs="Times New Roman"/>
          <w:sz w:val="28"/>
          <w:szCs w:val="28"/>
        </w:rPr>
      </w:pPr>
    </w:p>
    <w:p w:rsidR="006C4FD0" w:rsidRDefault="006C4FD0" w:rsidP="006C4FD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72"/>
          <w:szCs w:val="72"/>
          <w:lang w:eastAsia="ru-RU"/>
        </w:rPr>
      </w:pPr>
      <w:r w:rsidRPr="00C37148">
        <w:rPr>
          <w:rFonts w:ascii="Times New Roman" w:eastAsia="Times New Roman" w:hAnsi="Times New Roman" w:cs="Times New Roman"/>
          <w:color w:val="3C3C3C"/>
          <w:spacing w:val="2"/>
          <w:sz w:val="72"/>
          <w:szCs w:val="72"/>
          <w:lang w:eastAsia="ru-RU"/>
        </w:rPr>
        <w:lastRenderedPageBreak/>
        <w:t>Основы государственной культурной политики</w:t>
      </w:r>
    </w:p>
    <w:p w:rsidR="00717D44" w:rsidRDefault="00717D44" w:rsidP="008D3D0D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 xml:space="preserve">УТВЕРЖДЕНЫ </w:t>
      </w:r>
    </w:p>
    <w:p w:rsidR="00717D44" w:rsidRDefault="00717D44" w:rsidP="008D3D0D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Указом Президента</w:t>
      </w:r>
    </w:p>
    <w:p w:rsidR="00717D44" w:rsidRDefault="00717D44" w:rsidP="008D3D0D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Российской Федерации</w:t>
      </w:r>
    </w:p>
    <w:p w:rsidR="00717D44" w:rsidRDefault="00717D44" w:rsidP="008D3D0D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от 24 декабря 2014 года № 808</w:t>
      </w:r>
    </w:p>
    <w:p w:rsidR="00F04BD8" w:rsidRDefault="00F04BD8" w:rsidP="008D3D0D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</w:p>
    <w:p w:rsidR="00F04BD8" w:rsidRPr="00717D44" w:rsidRDefault="00F04BD8" w:rsidP="008D3D0D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</w:p>
    <w:p w:rsidR="00C37148" w:rsidRPr="00FA7C70" w:rsidRDefault="006C4FD0" w:rsidP="00C3714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721A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Настоящие Основы определяют главные направления государственной культурной политики и представляют собой базовый документ для разработки и совершенствования законодательных и иных нормативных правовых актов Российской Федерации, регулирующих процессы культурного развития в Российской Федерации, а также государственных и муниципальных </w:t>
      </w:r>
      <w:r w:rsidR="0093036C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Правовой базой настоящих Основ является </w:t>
      </w:r>
      <w:hyperlink r:id="rId8" w:history="1">
        <w:r w:rsidRPr="00FA7C7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Настоящие Основы определяют цели и стратегические задачи государственной культурной политики, ключевые принципы ее реализации.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</w:t>
      </w:r>
      <w:r w:rsidR="00C37148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суверенитета и цивилизационной </w:t>
      </w:r>
      <w:r w:rsidR="00C37148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самобытности </w:t>
      </w:r>
      <w:r w:rsidR="00C37148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страны.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Государственная культурная политика признается неотъемлемой частью стратегии национальной безопасности Российской Федерации.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7D5D" w:rsidRPr="00FA7C70" w:rsidRDefault="008A7D5D" w:rsidP="00C3714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A7D5D" w:rsidRPr="00FA7C70" w:rsidRDefault="008A7D5D" w:rsidP="00C3714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4FD0" w:rsidRPr="00372FC4" w:rsidRDefault="006C4FD0" w:rsidP="00C3714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 w:rsidRPr="00372FC4"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t>I. Введение</w:t>
      </w:r>
    </w:p>
    <w:p w:rsidR="00A2530A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Россия - страна великой культуры, огромного культурного наследия, многовековых культурных традиций и неиссякаемого творческого потенциала.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силу своего географического положения, многонациональности, многоконфессиональности Россия развивалась и развивается как страна,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объединяющая два мира - Восток и Запад. Исторический путь России определил ее культурное своеобразие, особенности национального менталитета, ценностные основы жизни российского общества.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Накоплен уникальный исторический опыт взаимовлияния, взаимообогащения, взаимного уважения различных культур - на этом естественным образом веками строила</w:t>
      </w:r>
      <w:r w:rsidR="00A253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сь российская государственность.</w:t>
      </w:r>
    </w:p>
    <w:p w:rsidR="00FA607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Ключевая, объединяющая роль в историческом сознании многонационального российского народа принадлежит русскому языку, великой русской культуре.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формировании системы ценностей России особую роль сыграло православие. Ислам, буддизм, иудаизм, другие религии и верования, традиционные для нашего Отечества, также внесли свой вклад в формирование национально-культурного самосознания народов России. Ни вероисповедание, ни национальнос</w:t>
      </w:r>
      <w:r w:rsidR="000C0C2E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ть не разделяют и не должны </w:t>
      </w:r>
      <w:r w:rsidR="00FA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разделять народы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России.</w:t>
      </w:r>
    </w:p>
    <w:p w:rsidR="00B666C4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Литература, музыка, опера, балет, театр, кинематограф, цирк, изобразительное искусство, архитектура, дизайн, художественная фотография - достижения во всех областях отечественного искусства бесспорны и признаны не только в России, но и в мире. Современный этап развития России требует максимального вовлечения потенциала культуры в процессы общественного прогресса.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Культура России -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</w:t>
      </w:r>
      <w:r w:rsidR="00133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страны в мире</w:t>
      </w:r>
      <w:r w:rsidR="00B666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862A4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</w:t>
      </w:r>
      <w:r w:rsid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укрепляла авторитет страны на </w:t>
      </w:r>
      <w:r w:rsidR="00A86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международной арене.</w:t>
      </w:r>
    </w:p>
    <w:p w:rsidR="00353101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</w:t>
      </w:r>
      <w:r w:rsidR="000C0C2E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531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тоятельно мыслящей, творческой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личности.</w:t>
      </w:r>
      <w:r w:rsidR="003531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15953" w:rsidRDefault="00515953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5953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Единение науки, образования и искусства закладывает основу для понимания общественной миссии культуры как инструмента передачи новым поколениям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свода моральных, этических и эстетических ценностей, составляющих ядро национальной</w:t>
      </w:r>
      <w:r w:rsid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самобытности</w:t>
      </w:r>
      <w:r w:rsidR="003F57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15953" w:rsidRDefault="00515953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4FD0" w:rsidRPr="00FA7C7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Принимая настоящие Основы,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72FC4" w:rsidRPr="00FA7C70" w:rsidRDefault="00372FC4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10ECF" w:rsidRDefault="00110ECF" w:rsidP="00110EC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t>. Основания для выработки государственной</w:t>
      </w:r>
    </w:p>
    <w:p w:rsidR="00110ECF" w:rsidRPr="00110ECF" w:rsidRDefault="00110ECF" w:rsidP="00110ECF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t>культурной политики</w:t>
      </w:r>
    </w:p>
    <w:p w:rsidR="00110ECF" w:rsidRDefault="00110ECF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44"/>
          <w:szCs w:val="44"/>
          <w:lang w:eastAsia="ru-RU"/>
        </w:rPr>
      </w:pPr>
    </w:p>
    <w:p w:rsidR="00FE7B57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Перед Российской Федерацией стоит задача в исторически короткий период осуществить экономическую и социальную модернизацию страны, выйти на путь интенсивного развития, обеспечивающего готовность государства и общества ответить на вызовы современного м</w:t>
      </w:r>
      <w:r w:rsidR="00FE7B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ира.</w:t>
      </w:r>
    </w:p>
    <w:p w:rsidR="006C4FD0" w:rsidRPr="00FA7C7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Это возможно только при условии планомерных и последовательных инвестиций в человека, в качественное обновление </w:t>
      </w:r>
      <w:r w:rsidR="00E23185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личности.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недавнем прошлом такие вложения были явно недостаточными, что создало угрозу гуманитарного </w:t>
      </w:r>
      <w:r w:rsidR="00E23185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кризиса.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60998" w:rsidRDefault="006C4FD0" w:rsidP="00E231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 наиболее опасным для будущего России возм</w:t>
      </w:r>
      <w:r w:rsidR="000609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ожным проявлениям этого кризиса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относятся:</w:t>
      </w:r>
    </w:p>
    <w:p w:rsidR="00052F67" w:rsidRDefault="006C4FD0" w:rsidP="00E231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снижение интеллектуального и культурного уровня общества;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девальвация общепризнанных ценностей и искажение ценностных ориентиров;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рост агрессии и нетерпимости, проявления асоциального поведения;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деформация исторической памяти, негативная оценка значительных периодов отечественной истории, распространение ложног</w:t>
      </w:r>
      <w:r w:rsidR="00052F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представления об исторической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отсталости России;</w:t>
      </w:r>
    </w:p>
    <w:p w:rsidR="006C4FD0" w:rsidRPr="00FA7C70" w:rsidRDefault="006C4FD0" w:rsidP="00E2318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атомизация общества - разрыв социальных связей (дружеских, семейных, соседских), рост индивидуализма, пренебрежения правами других.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 Государственная культурная политика России охватывает такие сферы государственной и общественной жизни, как все виды культурной деятельности, гуманитарные науки, образование, межнациональные отношения, поддержка русской культуры за рубежом, международное гуманитарное и культурное сотрудничество, а также воспитание и самовоспитание граждан, просвещение, развитие детского и молодежного движения, формирование информационного пространства страны.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Необходимость преодоления межведомственных, межуровневых и межрегиональных противоречий по вопросам культурного развития требует повышения статуса государственной культурной политики до </w:t>
      </w:r>
      <w:r w:rsidR="00E529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общенационального у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ровня.</w:t>
      </w:r>
    </w:p>
    <w:p w:rsidR="009D03B6" w:rsidRPr="00FA7C70" w:rsidRDefault="009D03B6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4FD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Разработка и реализация государственной культурной политики нуждается в научной обоснованности предпринимаемых преобразований, в приоритетном развитии гуманитарных наук и осуществляется при тесном взаим</w:t>
      </w:r>
      <w:r w:rsidR="00174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одействии государства и общества.</w:t>
      </w:r>
    </w:p>
    <w:p w:rsidR="0017435B" w:rsidRPr="00FA7C70" w:rsidRDefault="0017435B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435B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Государственная культурная политика направлена на повышение гражданского самосознания, готовности и способ</w:t>
      </w:r>
      <w:r w:rsidR="00174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ности людей к активному участию в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процессах общественного развития.</w:t>
      </w:r>
    </w:p>
    <w:p w:rsidR="006C4FD0" w:rsidRPr="00FA7C7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E23185" w:rsidRDefault="006C4FD0" w:rsidP="006C4FD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 w:rsidRPr="00E23185"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t>III. Общие положения</w:t>
      </w:r>
    </w:p>
    <w:p w:rsidR="00355B57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настоящих Основах используемые понятия означают: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"культура" - совокупность формальных и неформальных институтов, явлений и факторов, влияющих на сохранение, производство, трансляцию и распространение духовных ценностей (этических, эстетических, интелл</w:t>
      </w:r>
      <w:r w:rsidR="00355B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ектуальных, гражданских и т.д.);</w:t>
      </w:r>
    </w:p>
    <w:p w:rsidR="00355B57" w:rsidRDefault="00355B57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60E6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"культурная политика" - действия, осуществляемые органами государственной власти Российской Федерации и общественными институтами, направленные на поддержку, сохранение и развитие всех отраслей культуры, всех видов творческой деятельности граждан России и формирование личности на основе присущей российскому обществу системы це</w:t>
      </w:r>
      <w:r w:rsidR="00C66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нностей;</w:t>
      </w:r>
    </w:p>
    <w:p w:rsidR="00124238" w:rsidRDefault="00124238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238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"субъекты государственной культурной политики" - органы государственной власти Российской Федерации и органы местного самоуправления,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образовательные, научные организации, организации культуры, общественные объединения и организации, иные организации, осуществляющие деятельность в области искусства, науки, образования, просвещения, воспитания, семейных отношений, работы с детьми и молодежью;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"объекты государственной культурной политики" - материальное и нематериальное культурное наследие, все виды и результаты творческой деятельности, система образования, наука, русский язык и языки народов Российской Федерации, семья, системы межличностной и общественной коммуникации, медийное и информационное пространство, международные культурные и гуманитарные </w:t>
      </w:r>
      <w:r w:rsidR="00C4476F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связи;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"культурная деятельность" - деятельность по созданию, распространению, сохранению, освоению и популяризации культурных ценностей и предоставлению культурных благ в области культурного наследия,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</w:t>
      </w:r>
      <w:r w:rsidR="00C4476F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образования, педагогической деятельности в</w:t>
      </w:r>
      <w:r w:rsidR="001242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сфере культуры, международного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культурног</w:t>
      </w:r>
      <w:r w:rsidR="001242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сотрудничества;</w:t>
      </w:r>
    </w:p>
    <w:p w:rsidR="00124238" w:rsidRDefault="00124238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4238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"духовная сфера" - система представлений о мире и человеке, о человеческом обществе и отношениях людей, о ценностях и их иерархии;</w:t>
      </w:r>
    </w:p>
    <w:p w:rsidR="00124238" w:rsidRDefault="00124238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4FD0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"менталитет, ментальность российского народа" - совокупность интеллектуальных, эмоциональных, культурных особенностей, ценностных ориентаций и установок, присущих россиянам;</w:t>
      </w:r>
    </w:p>
    <w:p w:rsidR="00124238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"культурное наследие" - совокупность предметов, явлений и произведений, имеющих историческую и культурную ценность.</w:t>
      </w:r>
      <w:r w:rsidR="001A26A7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 и т.д., произведения изобразительного, прикладного и народного искусства, документы, книги, фотографии - все предметы материального мира, сохраняющие представление об особенностях жизни людей в прошедшие эпохи) и нематериальное культурное наследие (языки и диалекты, традиции, обычаи и верования, фольклор, традиционные уклады жизни и представления об устройстве мира народов, народностей,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этнических групп, русская литература и литература народов России, музыкальное, театральное, кинематографическое наследие, созданная в стране уникальная система подготовки творческих </w:t>
      </w:r>
      <w:r w:rsidR="001242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адров);</w:t>
      </w:r>
    </w:p>
    <w:p w:rsidR="00D45EF9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"сохранение культурного наследия" - обеспечение физической сохранности объектов материального культурного наследия, собирание, документирование и изучение объектов нематериального культурного наследия, вовлечение в культурный и научный оборот объектов культурного наследия;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"информационная среда" - совокупность средств массовой информации, радио- и телевещание, информационно-телекоммуникационная сеть "Интернет" (далее - сеть "Интернет"), распространяемые с их помощью текстовые и визуальные материалы, информация, а также созданные и создаваемые цифровые архивы, библиотеки, оцифрованные музейные фонды;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"информационная грамотность" - знания, способности и навыки, необходимые для получения информации, ее оценки и использования, приобретаемые как в процессе обучения в профессиональных и образовательных организациях, так и вне их, включая все типы информационных ресурсов: устные, печатные и цифровые;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"творческие индустрии" - компании, организации и объединения, производящие экономические ценности в процессе творческой деятельности, а также деятельность по капитализации культурных продуктов и их представлению на рынке. К сфере творческих индустрий относятся: промышленный дизайн и индустрия моды, музыкальная индустрия и индустрия кино, телевидение и производство компьютерных игр, галерейный бизнес, издательский бизнес и книготорговля, рекламное производство и средства массовой информации.</w:t>
      </w:r>
    </w:p>
    <w:p w:rsidR="006C4FD0" w:rsidRPr="00FA7C7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1A26A7" w:rsidRDefault="006C4FD0" w:rsidP="006C4FD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 w:rsidRPr="001A26A7"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t>IV. Цели государственной культурной политики</w:t>
      </w:r>
    </w:p>
    <w:p w:rsidR="00ED75E4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цели государственной культурной политики -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развития.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Целями государственной культурной политики также являются: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укреплен</w:t>
      </w:r>
      <w:r w:rsidR="00ED75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 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гражданской идентичности;</w:t>
      </w:r>
    </w:p>
    <w:p w:rsidR="00ED75E4" w:rsidRDefault="00ED75E4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75E4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создание условий для воспитания граждан;</w:t>
      </w:r>
    </w:p>
    <w:p w:rsidR="006C4FD0" w:rsidRPr="00FA7C7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сохранение исторического и культурного наследия и его использование для воспитания </w:t>
      </w:r>
      <w:r w:rsidR="00ED75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474F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D75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</w:t>
      </w:r>
      <w:r w:rsidR="00474F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разования;</w:t>
      </w:r>
      <w:r w:rsidR="00474F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передача от поколения к поколению традиционных для российской цивилизации ценностей и норм, традиций, обычаев и образцов </w:t>
      </w:r>
      <w:r w:rsidR="001A26A7"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поведения;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условий для реализации каждым человеком его творческого потенциала;</w:t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обеспечение доступа граждан к знаниям, информации, культурным ценностям и </w:t>
      </w:r>
      <w:r w:rsidR="007E25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благам.</w:t>
      </w:r>
      <w:r w:rsidR="007E25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A7C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0424FE" w:rsidRDefault="006C4FD0" w:rsidP="006C4FD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 w:rsidRPr="000424FE"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t>V. Принципы государственной культурной политики</w:t>
      </w:r>
    </w:p>
    <w:p w:rsidR="006C4FD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Принципами государственной культурной политики являются:</w:t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территориальное и социальное равенство граждан, в том числе граждан с ограниченными возможностями здоровья, в реализации права на доступ к культурным ценностям, участие в культурной жизни и пользование организациями </w:t>
      </w:r>
      <w:r w:rsidR="000116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культуры;</w:t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открытость и взаимодействие с другими народами и культурами, представление об отечественной культуре как о неотъемлемой части мировой культуры;</w:t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соответствие экономических, технологических и структурных решений, принимаемых на государственном уровне, целям и задачам государственной культурной политики;</w:t>
      </w:r>
      <w:r w:rsidR="00CC1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свобода творчества и невмешательство государства в творческую деятельность;</w:t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делегирование государством части полномочий по управлению сферой культуры </w:t>
      </w:r>
      <w:r w:rsidR="000424FE"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общественным </w:t>
      </w:r>
      <w:r w:rsidR="000424FE"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9714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институтам.</w:t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30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D1777" w:rsidRDefault="00AD1777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D1777" w:rsidRDefault="00AD1777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D1777" w:rsidRDefault="00AD1777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6C4FD0" w:rsidRPr="00BA5276" w:rsidRDefault="006C4FD0" w:rsidP="006C4FD0">
      <w:pPr>
        <w:shd w:val="clear" w:color="auto" w:fill="FFFFFF"/>
        <w:spacing w:before="375" w:after="225"/>
        <w:jc w:val="center"/>
        <w:textAlignment w:val="baseline"/>
        <w:outlineLvl w:val="2"/>
        <w:rPr>
          <w:rStyle w:val="aa"/>
        </w:rPr>
      </w:pPr>
      <w:r w:rsidRPr="00673029"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lastRenderedPageBreak/>
        <w:t>VI. Задачи государственной культурной политики</w:t>
      </w:r>
    </w:p>
    <w:p w:rsidR="006C4FD0" w:rsidRPr="00673029" w:rsidRDefault="006C4FD0" w:rsidP="00BA5276">
      <w:pPr>
        <w:shd w:val="clear" w:color="auto" w:fill="FFFFFF" w:themeFill="background1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673029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В области культурного наследия народов Российской Федерации</w:t>
      </w:r>
    </w:p>
    <w:p w:rsidR="00BA5276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Утверждение в общественном сознании ценности накопленного прошлыми поколениями исторического и культурного опы</w:t>
      </w:r>
      <w:r w:rsidR="00AD17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 как необходимого условия </w:t>
      </w:r>
    </w:p>
    <w:p w:rsidR="000E1F42" w:rsidRDefault="00AD1777" w:rsidP="009640E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индивидуального и общего развития.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общественных инициатив в сфере выявления, сохранения и популяризации культурного наследия народов Российской Федерации.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Практическая реализация приоритета права общества на сохранение материального и нематериального культурного наследия перед имущественными интересами физических и юридических лиц.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Совершенствование системы государственной охраны объектов культурного наследия народов Российской Федерации, предметов музей</w:t>
      </w:r>
      <w:r w:rsidR="000D19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ного, архивного и национального </w:t>
      </w:r>
      <w:r w:rsidR="000D19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библиотечного </w:t>
      </w:r>
      <w:r w:rsidR="000D19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фондов.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общероссийской системы сохранения нематериального культурного наследия.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Сохранение этнических культурных традиций и поддержка основанного на них народного творчества, сохранение этнокультурного разнообразия как одного из значимых источников профессиональной культуры и важной составляющей этнонациональной </w:t>
      </w:r>
      <w:r w:rsidR="0068782A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идентичности.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Систематизация, расширение и развитие существующего опыта использования объектов культурного наследия, предметов музейного и архивного фондов, научного и информационного потенциала российских музеев и музеев-заповедников в образовательном </w:t>
      </w:r>
      <w:r w:rsidR="0068782A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процессе.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роли объектов культурного наследия, сохранение исторической среды городов и поселений, в том числе малых городов, создание условий для раз</w:t>
      </w:r>
      <w:r w:rsidR="001939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вития культурно-познавательного</w:t>
      </w:r>
      <w:r w:rsidR="001939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туризма.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и развитие инициатив граждан по участию в этнографических, краеведческих и археологических экспедициях, в работе по выявлению, изучению и сохранению объектов культурного наследия.</w:t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C4FD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C4BAE" w:rsidRDefault="004C4BAE" w:rsidP="009640E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</w:p>
    <w:p w:rsidR="006C4FD0" w:rsidRPr="00673029" w:rsidRDefault="006C4FD0" w:rsidP="009640E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673029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lastRenderedPageBreak/>
        <w:t>В области осуществления всех видов культурной деятельности и развития связанных с ними индустрий</w:t>
      </w:r>
    </w:p>
    <w:p w:rsidR="00D30CE9" w:rsidRDefault="006C4FD0" w:rsidP="00815909">
      <w:pPr>
        <w:shd w:val="clear" w:color="auto" w:fill="FFFFFF"/>
        <w:spacing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Поддержка профессиональной творческой деятельности в процессе создания и представления обществу произведений литературы, музыки, изобразительного искусства, драматургии, киноискусства, архитектуры, дизайна, художественной ф</w:t>
      </w:r>
      <w:r w:rsidR="000F60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отографии, 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иных видов искусства.</w:t>
      </w:r>
      <w:r w:rsidR="000F60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Развитие театрального, музыкального, балетного, оперного, циркового искусства, других видов исполнительского искусства, создание выдающимся отечественным исполнителям условий для работы </w:t>
      </w:r>
      <w:r w:rsidR="0068782A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России.</w:t>
      </w:r>
      <w:r w:rsidR="008B57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Передача части функций по регулированию современного художественного творчества и оценке его качества профессион</w:t>
      </w:r>
      <w:r w:rsidR="008B57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альным сообществам и творческим 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общественным организациям.</w:t>
      </w:r>
      <w:r w:rsidR="008B57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Содействие развитию профессиональной критики и журналистики.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Развитие фестивальной, гастрольной, выставочной деятельности.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Государственная поддержка отечественной кинематографии, в том числе создания анимационных, документальных, научно-популярных, учебных, адресованных детской аудитории фильмов, создание условий для развития творческих индустрий.</w:t>
      </w:r>
      <w:r w:rsidR="00A60B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условий для развития национального сектора массовой культуры, повышения эстетического качества культурных продуктов, относящихся к массовой культуре, вовлечения массовой культуры в процесс реализации государственной культурной политики.</w:t>
      </w:r>
      <w:r w:rsidR="001C35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эстетической ценности архитектурной среды российских городов, государственная поддержка архитектурного творчества, признание архитектуры социально значимым видом искусства.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Развитие государственной системы подготовки творческих кадров с использованием уникальных отечественных традиций.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качества подготовки профессиональных кадров для всех видов культурной деятельности.</w:t>
      </w:r>
      <w:r w:rsidR="008159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6C4FD0" w:rsidRPr="007F1675" w:rsidRDefault="006C4FD0" w:rsidP="00BA5276">
      <w:pPr>
        <w:shd w:val="clear" w:color="auto" w:fill="FFFFFF" w:themeFill="background1"/>
        <w:spacing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Формирование базовых навыков восприятия и создания произведений искусства в процессе общего образования, повышение доступности дополнительного образования в сфере искусств.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Сохранение традиций и создание условий для развития всех видов народного искусства и творчества, поддержка народных художественных </w:t>
      </w:r>
      <w:r w:rsidR="0068782A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промыслов и ремесел.</w:t>
      </w:r>
      <w:r w:rsidR="00D30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условий для развития творческой самодеятельности граждан, поддержка общественных инициатив в этой сфере с учетом этнонациональных традиций, особенностей регионов и местных сообществ.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Государственная поддержка и модернизация материально-технической базы </w:t>
      </w:r>
      <w:r w:rsidR="0068782A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сферы культуры.</w:t>
      </w:r>
      <w:r w:rsidR="005B4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Сохранение сложившейся сети организаций культуры, создание условий для их развития, освоения ими новых технологий культурной деятельности.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Усиление роли таких организаций культуры, как музей, библиотека, архив, театр, филармония, концертный зал, дом культуры, в деле исторического и культурного просвещения и воспитания.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Переход на качественные критерии при оценке эффективности деятельности </w:t>
      </w:r>
      <w:r w:rsidR="005B4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организаций 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культуры.</w:t>
      </w:r>
      <w:r w:rsidR="005B4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условий для образования и деятельности негосударственных культурных институций, поддержка благотворительности и меценатства.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Сохранение и развитие единого культурного пространства России, в том числе путем:</w:t>
      </w:r>
      <w:r w:rsidR="00194B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создания законодательных, организационных и финансовых механизмов для развития межрегионального и межмуниципального культурного сотрудничества </w:t>
      </w:r>
      <w:r w:rsidR="008C7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взаимодействия;</w:t>
      </w:r>
      <w:r w:rsidR="008C7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развития инфраструктуры культурной деятельности, создания благоприятной культурной среды в малых городах и сельских поселениях, включая создание клубной сети киновидеопоказа;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создания развитой сети театральных, концертных, выставочных залов;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развития системы гастрольно-выставочной деятельности;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развития книгоиздания и книгораспространения, совершенствования </w:t>
      </w:r>
      <w:r w:rsidR="0038607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инфраструктуры </w:t>
      </w:r>
      <w:r w:rsidR="00386070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чтения;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использования цифровых коммуникационных технологий для обеспечения доступа граждан к культурным ценностям независимо от </w:t>
      </w:r>
      <w:r w:rsidR="00582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места </w:t>
      </w:r>
      <w:r w:rsidR="00582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97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проживания.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8613C2" w:rsidRDefault="006C4FD0" w:rsidP="00BA5276">
      <w:pPr>
        <w:shd w:val="clear" w:color="auto" w:fill="FFFFFF" w:themeFill="background1"/>
        <w:spacing w:after="225"/>
        <w:ind w:left="-1125" w:firstLine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8613C2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В области гуманитарных наук</w:t>
      </w:r>
    </w:p>
    <w:p w:rsidR="006C4FD0" w:rsidRPr="000E1F42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Приоритетное развитие гуманитарных наук как наук о человеке, его духовной, нравственной, культурной и общественной деятельности.</w:t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Проведение необходимых фундаментальных и прикладных исследований </w:t>
      </w:r>
      <w:r w:rsidR="008613C2"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гуманитарных наук.</w:t>
      </w:r>
      <w:r w:rsidR="004E6291"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качества подготовки научных</w:t>
      </w:r>
      <w:r w:rsidR="0021111E"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научно-педагогических кадров </w:t>
      </w:r>
      <w:r w:rsidR="0021111E"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21111E"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сфере </w:t>
      </w:r>
      <w:r w:rsidR="0021111E"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гуманитарных </w:t>
      </w:r>
      <w:r w:rsidR="0021111E"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наук.</w:t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1F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E1B8D" w:rsidRDefault="006C4FD0" w:rsidP="00BA5276">
      <w:pPr>
        <w:shd w:val="clear" w:color="auto" w:fill="FFFFFF" w:themeFill="background1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8613C2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 xml:space="preserve">В области русского языка, языков народов </w:t>
      </w:r>
    </w:p>
    <w:p w:rsidR="006C4FD0" w:rsidRPr="008613C2" w:rsidRDefault="006C4FD0" w:rsidP="00BA5276">
      <w:pPr>
        <w:shd w:val="clear" w:color="auto" w:fill="FFFFFF" w:themeFill="background1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8613C2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Российской Федерации, отечественной литературы</w:t>
      </w:r>
    </w:p>
    <w:p w:rsidR="006C4FD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Повышение качества владения гражданами России русским языком.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Использование в общероссийском публичном пространстве и государственных средствах массовой информации эталонного русского литературного </w:t>
      </w:r>
      <w:r w:rsidR="008613C2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языка.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Развитие системы подготовки преподавателей русского языка.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качества обучения русскому языку в системе общего и профессионального образования независимо от места проживания человека.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Развитие системы преподавания русского языка как иностранного.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Создание условий для сохранения и развития всех языков народов Российской Федерации, для сохранения двуязычия граждан, проживающих в национальных республиках и регионах, для использования национальных языков в печатных и электронных средствах </w:t>
      </w:r>
      <w:r w:rsidR="008613C2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массовой </w:t>
      </w:r>
      <w:r w:rsidR="008613C2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Государственная поддержка переводов на русский язык произведений литературы, созданных на языках народов Росси</w:t>
      </w:r>
      <w:r w:rsidR="0089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и, их издание и распространение 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всей территории страны.</w:t>
      </w:r>
      <w:r w:rsidR="0089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Организация и поддержка работ в области научного изучения русского языка, его грамматической структуры и функционирования, исследования древних памятников письменности, создания академических словарей русского языка и электронных </w:t>
      </w:r>
      <w:r w:rsidR="008613C2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616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лингвистических 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корпусов.</w:t>
      </w:r>
      <w:r w:rsidR="008616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Продвижение русского языка в мире, поддержка и содействие расширению русскоязычных сообществ в иностранных государствах, повышению интереса к русскому языку и русской культуре во всех </w:t>
      </w:r>
      <w:r w:rsidR="00692FEC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E1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странах 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мира.</w:t>
      </w:r>
      <w:r w:rsidR="001E1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Расширение присутствия русского языка в сети "Интернет", существенное увеличение в сети "Интернет" количества качественных ресурсов, позволяющих гражданам разных стран изучать русский язык, получать информацию о русской культуре и русском </w:t>
      </w:r>
      <w:r w:rsidR="00692FEC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языке.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Поддержка современного литературного творчества, издания и распространения </w:t>
      </w:r>
      <w:r w:rsidR="00B148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литературных </w:t>
      </w:r>
      <w:r w:rsidR="00B148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журналов.</w:t>
      </w:r>
      <w:r w:rsidR="00B148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научной работы по подготовке академических изданий классической литературы и трудов по истории литературы.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Сохранение традиций и развитие отечественной школы художественного перевода.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Принятие мер по возрождению интереса к чтению.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Сохранение книги как вида печатной продукции, развитие отечественной традиции </w:t>
      </w:r>
      <w:r w:rsidR="00692FEC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искусства </w:t>
      </w:r>
      <w:r w:rsidR="00692FEC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книги.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Создание условий для развития книгоиздания и книжной торговли, поддержка социально ориентированной деятельности издательств и предприятий книжной </w:t>
      </w:r>
      <w:r w:rsidR="00782E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торговли.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Сохранение библиотек как общественного института распространения книги и приобщения к чтению, принятие мер по модернизации </w:t>
      </w:r>
      <w:r w:rsidR="009D1471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их </w:t>
      </w:r>
      <w:r w:rsidR="009D1471"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деятельности.</w:t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A33C1" w:rsidRDefault="002A33C1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33C1" w:rsidRDefault="002A33C1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33C1" w:rsidRDefault="002A33C1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2A33C1" w:rsidRPr="007F1675" w:rsidRDefault="002A33C1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4FD0" w:rsidRPr="000E5DD2" w:rsidRDefault="006C4FD0" w:rsidP="00BA5276">
      <w:pPr>
        <w:shd w:val="clear" w:color="auto" w:fill="FFFFFF" w:themeFill="background1"/>
        <w:spacing w:after="2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0E5DD2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В области расширения и поддержки международных культурных и гуманитарных связей</w:t>
      </w:r>
    </w:p>
    <w:p w:rsidR="006C4FD0" w:rsidRPr="009E0855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Поддержка в зарубежных странах сети государственных и общественных институтов русского языка и русской культуры.</w:t>
      </w:r>
      <w:r w:rsidR="00F362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деятельности общественных организаци</w:t>
      </w:r>
      <w:r w:rsidR="00F362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й и объединений русскоговорящих 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 в зарубежных странах.</w:t>
      </w:r>
      <w:r w:rsidR="00F362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Расширение межгосударственного сотрудничества в области образования на русском языке в зарубежных странах и изучения русского </w:t>
      </w:r>
      <w:r w:rsidR="000E5DD2"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языка </w:t>
      </w:r>
      <w:r w:rsidR="00A266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как иностранного.</w:t>
      </w:r>
      <w:r w:rsidR="00FE45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Расширение сотрудничества профессиональных научных и культурных сообществ, институтов и организаций в сфере реализации совместных проектов по изучению и представлению за рубежом российской культуры, истории, литературы, а также в сфере реализации совместных творческих проектов.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деятельности профессиональных русистов за рубежом и славистов, переводчиков русской художественной литературы.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Содействие расширению взаимодействия и сотрудничества российских организаций культуры с организациями культуры зарубежных </w:t>
      </w:r>
      <w:r w:rsidR="000E5DD2"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стран.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Содействие сотрудничеству российских общественных организаций, осуществляющих деятельность в сфере образования, просвещения, воспитания, семейных отношений, работы с детьми и молодежью, культуры и искусства, с аналогичными общественными организациями зарубежных стран.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Поддержка международных проектов в области искусств, гуманитарной н</w:t>
      </w:r>
      <w:r w:rsidR="00967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ауки, 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отдельных </w:t>
      </w:r>
      <w:r w:rsidR="00967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видов </w:t>
      </w:r>
      <w:r w:rsidR="00967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культурной </w:t>
      </w:r>
      <w:r w:rsidR="00967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деятельности.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E5DD2" w:rsidRPr="006C4FD0" w:rsidRDefault="000E5DD2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6C4FD0" w:rsidRPr="000E5DD2" w:rsidRDefault="006C4FD0" w:rsidP="00BA5276">
      <w:pPr>
        <w:shd w:val="clear" w:color="auto" w:fill="FFFFFF" w:themeFill="background1"/>
        <w:spacing w:after="225"/>
        <w:ind w:left="-1125" w:firstLine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0E5DD2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В области воспитания</w:t>
      </w:r>
    </w:p>
    <w:p w:rsidR="006C4FD0" w:rsidRPr="006C4FD0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Возрождение 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традиций семейного воспитания, преодо</w:t>
      </w:r>
      <w:r w:rsidR="00D42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ление разрыва между поколениями </w:t>
      </w:r>
      <w:r w:rsidR="00D42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внутри </w:t>
      </w:r>
      <w:r w:rsidR="00D42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семьи.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Утверждение в общественном сознании традиционных семейных ценностей, 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повышение </w:t>
      </w:r>
      <w:r w:rsidR="00D42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социального </w:t>
      </w:r>
      <w:r w:rsidR="00D42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статуса </w:t>
      </w:r>
      <w:r w:rsidR="00D42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семьи.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Налаживание диалога между поколениями в масштабах общества.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Предоставление родителям возможности получения доступной педагогической и психологической помощи по вопросам воспитания </w:t>
      </w:r>
      <w:r w:rsidR="000E5DD2"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детей.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Подготовка педагогов в области воспитания детей и молодежи.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Восстановление и развитие системы воспитания и самовоспитания взрослых граждан.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общественного статуса учителя: утверждение в общественном сознании представления об учителе как эталоне социального поведения, носителе безусловного нравственного и интеллектуального авторитета.</w:t>
      </w:r>
      <w:r w:rsidR="008049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Вовлечение в процесс воспитания граждан всех возрастов общественных организаций, научного и культурного сообществ, организаций </w:t>
      </w:r>
      <w:r w:rsidR="000E5DD2"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:rsidR="006C4FD0" w:rsidRPr="000E5DD2" w:rsidRDefault="006C4FD0" w:rsidP="00BA5276">
      <w:pPr>
        <w:shd w:val="clear" w:color="auto" w:fill="FFFFFF" w:themeFill="background1"/>
        <w:spacing w:after="225"/>
        <w:ind w:left="-1125" w:firstLine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0E5DD2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В области просвещения</w:t>
      </w:r>
    </w:p>
    <w:p w:rsidR="00B8682A" w:rsidRDefault="006C4FD0" w:rsidP="00BA5276">
      <w:pPr>
        <w:shd w:val="clear" w:color="auto" w:fill="FFFFFF" w:themeFill="background1"/>
        <w:spacing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Поддержка государственных, общественных, общественно-государственных институтов в распространении среди граждан знаний </w:t>
      </w:r>
    </w:p>
    <w:p w:rsidR="006C4FD0" w:rsidRPr="009E0855" w:rsidRDefault="006C4FD0" w:rsidP="00F46804">
      <w:pPr>
        <w:shd w:val="clear" w:color="auto" w:fill="FFFFFF"/>
        <w:spacing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культуры, в том числе:</w:t>
      </w:r>
      <w:r w:rsidR="008F5E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гуманизация общего и профессионального образования;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выявление одаренных в разных сферах детей, создание условий для их индивидуального обучения, их педагогическое и психологическое сопровождение в период получения образования, создание условий для их профессиональной деятельности после завершения образования;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утверждение в обществе представления о высокой социальной ценности просвещения, вовлечение граждан в различные формы просветительской деятельности, в том числе путем поддержки обществ, клубов, общественных объединений просветительской направленности;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возрождение и развитие массового краеведческого движения в стране, а также деятельности по историческому просвещению граждан;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распространение научных знаний (книгоиздание, сеть "Интернет", телевидение);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развитие культурного просветительства с привлечением к этой деятельности профессиональных сообществ и организаций культуры.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EB7270" w:rsidRDefault="006C4FD0" w:rsidP="00BA5276">
      <w:pPr>
        <w:shd w:val="clear" w:color="auto" w:fill="FFFFFF" w:themeFill="background1"/>
        <w:spacing w:after="2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EB7270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В области детского и молодежного движения</w:t>
      </w:r>
    </w:p>
    <w:p w:rsidR="006C4FD0" w:rsidRPr="006C4FD0" w:rsidRDefault="006C4FD0" w:rsidP="00BA5276">
      <w:pPr>
        <w:shd w:val="clear" w:color="auto" w:fill="FFFFFF" w:themeFill="background1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Поддержка детских и молодежных организаций, объединений, движений, ориентированных на творческую, добровольческую, благотворительную, познавательную </w:t>
      </w:r>
      <w:r w:rsidR="00EB7270"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деятельность.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Обеспечение участия детей и молодежи в принятии решений, способных повлиять на их жизнь, максимально полно раскрыть их способности </w:t>
      </w:r>
      <w:r w:rsidR="00EB7270"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таланты.</w:t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Подготовка кадров для осуществления деятельности детских и молодежных организаций. Поддержка создания таких организаций в целях осуществления ими деятельности в формах, соответствующих потребностям и возможностям различных категорий </w:t>
      </w:r>
      <w:r w:rsidR="00EB7270"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00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детей </w:t>
      </w:r>
      <w:r w:rsidR="00100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100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молодежи.</w:t>
      </w:r>
      <w:r w:rsidR="00100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E0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:rsidR="006C4FD0" w:rsidRPr="00EB7270" w:rsidRDefault="006C4FD0" w:rsidP="00BA5276">
      <w:pPr>
        <w:shd w:val="clear" w:color="auto" w:fill="FFFFFF" w:themeFill="background1"/>
        <w:spacing w:after="2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EB7270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В области формирования информационной среды, благоприятной для становления личности</w:t>
      </w:r>
    </w:p>
    <w:p w:rsidR="006C4FD0" w:rsidRPr="00EB7270" w:rsidRDefault="006C4FD0" w:rsidP="002A33C1">
      <w:pPr>
        <w:shd w:val="clear" w:color="auto" w:fill="FFFFFF" w:themeFill="background1"/>
        <w:spacing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Формирование информационной грамотности граждан.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качества материалов и информации, р</w:t>
      </w:r>
      <w:r w:rsidR="007848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азмещаемых в средствах массовой 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информации и сети "Интернет".</w:t>
      </w:r>
      <w:r w:rsidR="00635D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этической и эстетической ценности, профессионального уровня распространяемых государственными теле- и радиовещателями программ и продуктов.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Формирование единого российского электронного пространства знаний на основе оцифрованных книжных, архивных, музейных фондов, собранных в Национальную электронную библиотеку и национальные электронные архивы по различным отраслям знания и </w:t>
      </w:r>
      <w:r w:rsidR="00EB7270"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сферам </w:t>
      </w:r>
      <w:r w:rsidR="00EB7270"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творческой </w:t>
      </w:r>
      <w:r w:rsidR="00EB7270"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деятельности.</w:t>
      </w:r>
      <w:r w:rsidR="004515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национальной российской системы сохранения электронной информации, в том числе ресурсов в сети "Интернет".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B7270"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lastRenderedPageBreak/>
        <w:t>VII. Комплексное совершенствование системы управления</w:t>
      </w:r>
    </w:p>
    <w:p w:rsidR="008F4B93" w:rsidRDefault="006C4FD0" w:rsidP="008F4B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новейшей истории России задача разработки и реализации государственной культурной политики, направленной на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развития, ставится впервые.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Принятие настоящих Основ исключительно как единичного акта не приведет к </w:t>
      </w:r>
      <w:r w:rsidR="00ED5A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достижению </w:t>
      </w:r>
      <w:r w:rsidR="00ED5A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поставленных </w:t>
      </w:r>
      <w:r w:rsidR="00ED5A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целей </w:t>
      </w:r>
      <w:r w:rsidR="00ED5A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ED5A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Новая система управления процессами культурного развития не отменяет, а встраивает в себя существующую систему управления сферой культуры. Целесообразность создания новых институций продиктована невозможностью достижения целей государственной культурной политики в рамках имеющихся административных структур за счет изменения их полномочий, функций, </w:t>
      </w:r>
      <w:r w:rsidR="00216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 </w:t>
      </w:r>
      <w:r w:rsidR="00216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деятельности </w:t>
      </w:r>
      <w:r w:rsidR="00216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216C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регламентов.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Масштаб и глубина необходимых преобразований требуют постепенного и целенаправленного включения профессионального сообщества и общественных организаций в процесс трансформации системы </w:t>
      </w:r>
      <w:r w:rsidR="00EB7270"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Для разработки и реализации государственной культурной политики необходимо сформировать структуры (институты) по выработке, обеспечению реализации и мониторингу достижения целей государственной </w:t>
      </w:r>
      <w:r w:rsidR="00EB7270"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культурной политики.</w:t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758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AB2897" w:rsidRDefault="006C4FD0" w:rsidP="008F4B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AB2897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Организационное, аналитическое и информационное обеспечение разработки и реализации государственной культурной политики</w:t>
      </w:r>
    </w:p>
    <w:p w:rsidR="006C4FD0" w:rsidRPr="004A5D03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Создание координационного органа, к полномочиям которого относятся: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разработка проекта стратегии государственной культурной политики, уточнение стратегических задач по ее реализации, подготовка предложений о корректировке действующих и принятии при необходимости новых государственных программ, предусматривающих межведомственную координацию деятельности по реализации стратегии, организацию взаимодействия органов государственной власти Российской Фед</w:t>
      </w:r>
      <w:r w:rsidR="0052317E"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ерации и других </w:t>
      </w:r>
      <w:r w:rsidR="0098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235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государственных </w:t>
      </w:r>
      <w:r w:rsidR="0098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органов;</w:t>
      </w:r>
      <w:r w:rsidR="00235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оценка необходимости уточнения полномочий, функций и сфер ответственности федеральных органов государственной власти с учетом целей и принципов государственной культурной политики и подготовка соответствующих </w:t>
      </w:r>
      <w:r w:rsidR="00E85F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предложений;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создание нормативно-правовой базы для реализации государственной культурно</w:t>
      </w:r>
      <w:r w:rsidR="00687A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й </w:t>
      </w:r>
      <w:r w:rsidR="00687A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политики;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формирование эффективных механизмов координации деятельности субъектов государственной культурной политики;</w:t>
      </w:r>
      <w:r w:rsidR="00AD0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обеспечение постоянной обратной связи субъектов и объектов государственной </w:t>
      </w:r>
      <w:r w:rsidR="00AB2897"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культурной политики;</w:t>
      </w:r>
      <w:r w:rsidR="00A454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мониторинг достижения целей государственной культурной политики;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выработка критериев оценки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</w:t>
      </w:r>
      <w:r w:rsidR="001951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по реализации государственной </w:t>
      </w:r>
      <w:r w:rsidR="001951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культурной </w:t>
      </w:r>
      <w:r w:rsidR="001951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политики.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615242" w:rsidRDefault="006C4FD0" w:rsidP="00BA5276">
      <w:pPr>
        <w:shd w:val="clear" w:color="auto" w:fill="FFFFFF" w:themeFill="background1"/>
        <w:spacing w:after="2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</w:pPr>
      <w:r w:rsidRPr="00615242">
        <w:rPr>
          <w:rFonts w:ascii="Times New Roman" w:eastAsia="Times New Roman" w:hAnsi="Times New Roman" w:cs="Times New Roman"/>
          <w:color w:val="242424"/>
          <w:spacing w:val="2"/>
          <w:sz w:val="36"/>
          <w:szCs w:val="36"/>
          <w:lang w:eastAsia="ru-RU"/>
        </w:rPr>
        <w:t>Ресурсное обеспечение разработки и реализации государственной культурной политики</w:t>
      </w:r>
    </w:p>
    <w:p w:rsidR="009640E6" w:rsidRDefault="006C4FD0" w:rsidP="00BA5276">
      <w:pPr>
        <w:shd w:val="clear" w:color="auto" w:fill="FFFFFF" w:themeFill="background1"/>
        <w:spacing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Создание Российского фонда культурного развития, к полномочиям которого относятся: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обеспечение реализации проектов, имеющих межведомственный, междисциплинарный, межрегиональный и иной характер и направленных на решение стратегических задач государственной культурной </w:t>
      </w:r>
      <w:r w:rsidR="00615242"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политики;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организация методического и информационного обеспечения реализации государственной </w:t>
      </w:r>
      <w:r w:rsidR="008863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культурной </w:t>
      </w:r>
      <w:r w:rsidR="008863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политики;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обеспечение участия в реализации государственной культурной политики профессиональных и деловых сообществ, общественных организаций и общественных </w:t>
      </w:r>
      <w:r w:rsidR="00C5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культурных </w:t>
      </w:r>
      <w:r w:rsidR="00C537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институций.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640E6" w:rsidRDefault="009640E6">
      <w:pPr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br w:type="page"/>
      </w:r>
    </w:p>
    <w:p w:rsidR="004A5D03" w:rsidRDefault="006C4FD0" w:rsidP="00BA5276">
      <w:pPr>
        <w:shd w:val="clear" w:color="auto" w:fill="FFFFFF" w:themeFill="background1"/>
        <w:spacing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</w:pPr>
      <w:r w:rsidRPr="00615242">
        <w:rPr>
          <w:rFonts w:ascii="Times New Roman" w:eastAsia="Times New Roman" w:hAnsi="Times New Roman" w:cs="Times New Roman"/>
          <w:color w:val="4C4C4C"/>
          <w:spacing w:val="2"/>
          <w:sz w:val="44"/>
          <w:szCs w:val="44"/>
          <w:lang w:eastAsia="ru-RU"/>
        </w:rPr>
        <w:lastRenderedPageBreak/>
        <w:t>VIII. Ожидаемые результаты реализации государственной культурной политики</w:t>
      </w:r>
    </w:p>
    <w:p w:rsidR="006C4FD0" w:rsidRPr="004A5D03" w:rsidRDefault="006C4FD0" w:rsidP="004A5D03">
      <w:pPr>
        <w:shd w:val="clear" w:color="auto" w:fill="FFFFFF"/>
        <w:spacing w:before="375" w:after="225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Результатами реализации государственной культурной политики должны стать: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повышение интеллектуального потенциала российского общества;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рост общественной ценности и повышение статуса семьи, осознание семейных ценностей как основы личного и общественного благополучия;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увеличение числа граждан, прежде всего молодежи, стремящихся жить и работать на родине, считающих Россию наиболее благоприятным местом проживания, раскрытия творческих, созидательных </w:t>
      </w:r>
      <w:r w:rsidR="00615242"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способностей;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владение русским литературным языком, знание истории России, способность понимать и ценить искусство и культуру - как необходимые условия личностной реализации и социальной востребованности;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гармонизация социально-экономического развития регионов России, особенно малых городов и сельских пос</w:t>
      </w:r>
      <w:r w:rsidR="001B1F64"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елений, активизация культурного потенциала 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территорий;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качественный рост культурных и досуговых запросов граждан, в том </w:t>
      </w:r>
      <w:r w:rsidR="0030532B"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BD1B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числе в отношении </w:t>
      </w:r>
      <w:r w:rsidR="00BD1B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медиапродукции.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4A5D03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качественные показатели.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4FD0" w:rsidRPr="004A5D03" w:rsidRDefault="006C4FD0" w:rsidP="006C4FD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Достижение целей и задач государственной культурной политики потребует не менее 15-20 лет, в течение которых сформируется новое </w:t>
      </w:r>
      <w:r w:rsidR="00745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поколение.</w:t>
      </w:r>
      <w:r w:rsidR="00745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43CDC" w:rsidRDefault="006C4FD0" w:rsidP="001A5FB1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Первые ощутимые результаты реализации государственной культурной политики могут быть получены в течение ближайших пяти лет.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0" w:name="_GoBack"/>
      <w:bookmarkEnd w:id="0"/>
    </w:p>
    <w:p w:rsidR="00D43CDC" w:rsidRDefault="00D43C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F0F99" w:rsidRDefault="005F0F99" w:rsidP="001A5FB1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349F2" w:rsidRPr="006C4FD0" w:rsidRDefault="001A5FB1" w:rsidP="005349F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УК</w:t>
      </w:r>
      <w:r w:rsidR="005349F2" w:rsidRPr="006C4FD0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АЗ</w:t>
      </w:r>
    </w:p>
    <w:p w:rsidR="005349F2" w:rsidRDefault="005349F2" w:rsidP="005349F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 w:rsidRPr="006C4FD0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ПРЕЗИДЕНТА РОССИЙСКОЙ ФЕДЕРАЦИИ</w:t>
      </w:r>
    </w:p>
    <w:p w:rsidR="005349F2" w:rsidRPr="006C4FD0" w:rsidRDefault="005349F2" w:rsidP="005349F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</w:p>
    <w:p w:rsidR="005349F2" w:rsidRPr="006C4FD0" w:rsidRDefault="005349F2" w:rsidP="005349F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8"/>
          <w:szCs w:val="48"/>
          <w:lang w:eastAsia="ru-RU"/>
        </w:rPr>
      </w:pPr>
      <w:r w:rsidRPr="006C4FD0">
        <w:rPr>
          <w:rFonts w:ascii="Times New Roman" w:eastAsia="Times New Roman" w:hAnsi="Times New Roman" w:cs="Times New Roman"/>
          <w:b/>
          <w:color w:val="3C3C3C"/>
          <w:spacing w:val="2"/>
          <w:sz w:val="48"/>
          <w:szCs w:val="48"/>
          <w:lang w:eastAsia="ru-RU"/>
        </w:rPr>
        <w:t>Об утверждении </w:t>
      </w:r>
      <w:hyperlink r:id="rId9" w:history="1">
        <w:r w:rsidRPr="006C4FD0">
          <w:rPr>
            <w:rFonts w:ascii="Times New Roman" w:eastAsia="Times New Roman" w:hAnsi="Times New Roman" w:cs="Times New Roman"/>
            <w:b/>
            <w:color w:val="00466E"/>
            <w:spacing w:val="2"/>
            <w:sz w:val="48"/>
            <w:szCs w:val="48"/>
            <w:lang w:eastAsia="ru-RU"/>
          </w:rPr>
          <w:t>Основ государственной культурной политики</w:t>
        </w:r>
      </w:hyperlink>
    </w:p>
    <w:p w:rsidR="005349F2" w:rsidRDefault="005349F2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C4FD0">
        <w:rPr>
          <w:rFonts w:ascii="Times New Roman" w:eastAsia="Times New Roman" w:hAnsi="Times New Roman" w:cs="Times New Roman"/>
          <w:b/>
          <w:color w:val="2D2D2D"/>
          <w:spacing w:val="2"/>
          <w:sz w:val="48"/>
          <w:szCs w:val="48"/>
          <w:lang w:eastAsia="ru-RU"/>
        </w:rPr>
        <w:br/>
      </w: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:rsidR="005349F2" w:rsidRPr="006C4FD0" w:rsidRDefault="005349F2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349F2" w:rsidRPr="004A5D03" w:rsidRDefault="005349F2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 Утвердить прилагаемые </w:t>
      </w:r>
      <w:hyperlink r:id="rId10" w:history="1">
        <w:r w:rsidRPr="004A5D03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lang w:eastAsia="ru-RU"/>
          </w:rPr>
          <w:t xml:space="preserve">Основы государственной культурной </w:t>
        </w:r>
        <w:r w:rsidRPr="004A5D03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lang w:eastAsia="ru-RU"/>
          </w:rPr>
          <w:tab/>
          <w:t>политики</w:t>
        </w:r>
      </w:hyperlink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.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:rsidR="005349F2" w:rsidRPr="004A5D03" w:rsidRDefault="005349F2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 Настоящий Указ вступает в силу со дня его подписания.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:rsidR="005349F2" w:rsidRDefault="005349F2" w:rsidP="005349F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Президент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Российской Федерации</w:t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В.Путин</w:t>
      </w:r>
    </w:p>
    <w:p w:rsidR="004A5D03" w:rsidRPr="004A5D03" w:rsidRDefault="004A5D03" w:rsidP="005349F2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349F2" w:rsidRPr="004A5D03" w:rsidRDefault="005349F2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Москва, Кремль</w:t>
      </w:r>
    </w:p>
    <w:p w:rsidR="005349F2" w:rsidRPr="004A5D03" w:rsidRDefault="005349F2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24 декабря 2014 года</w:t>
      </w:r>
    </w:p>
    <w:p w:rsidR="005349F2" w:rsidRDefault="005349F2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4A5D0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№ 808</w:t>
      </w:r>
    </w:p>
    <w:p w:rsidR="004A5D03" w:rsidRDefault="004A5D03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4A5D03" w:rsidRDefault="004A5D03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4A5D03" w:rsidRDefault="004A5D03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4A5D03" w:rsidRDefault="004A5D03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 w:rsidP="005349F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:rsidR="005F0F99" w:rsidRDefault="005F0F99">
      <w:pPr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 w:type="page"/>
      </w:r>
    </w:p>
    <w:p w:rsidR="00765B71" w:rsidRPr="0061021C" w:rsidRDefault="005349F2" w:rsidP="004A5D03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6C4FD0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br/>
      </w:r>
      <w:r w:rsidR="00544FFC" w:rsidRPr="0061021C">
        <w:rPr>
          <w:rFonts w:ascii="Times New Roman" w:hAnsi="Times New Roman" w:cs="Times New Roman"/>
          <w:b/>
          <w:i/>
          <w:sz w:val="32"/>
          <w:szCs w:val="32"/>
        </w:rPr>
        <w:t>Владимир Путин открыл Год литературы в России</w:t>
      </w:r>
    </w:p>
    <w:p w:rsidR="00544FFC" w:rsidRDefault="00544FFC" w:rsidP="00544F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21C" w:rsidRDefault="0061021C" w:rsidP="00544F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FFC" w:rsidRDefault="00544FFC" w:rsidP="00544F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4FFC">
        <w:rPr>
          <w:rFonts w:ascii="Times New Roman" w:hAnsi="Times New Roman" w:cs="Times New Roman"/>
          <w:b/>
          <w:sz w:val="44"/>
          <w:szCs w:val="44"/>
        </w:rPr>
        <w:t>И дольше года длится книга</w:t>
      </w:r>
    </w:p>
    <w:p w:rsidR="00544FFC" w:rsidRDefault="00544FFC" w:rsidP="00544F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FFC" w:rsidRDefault="00544FFC" w:rsidP="0054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Возродить ценность хорошей книги призвал президент на церемонии открытия Года литературы в Московском художественном театре имени Чехова. Сохранив свою культуру, язык и литературу, можно сохранить себя как нацию, как народ, как страну, убежден он.</w:t>
      </w:r>
    </w:p>
    <w:p w:rsidR="00544FFC" w:rsidRDefault="00544FFC" w:rsidP="0054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Идея объявить этот год Годом литературы была выдвинута в конце 2013 года на Российском литературном собрании, напомнил глава государства</w:t>
      </w:r>
      <w:r w:rsidR="0061021C">
        <w:rPr>
          <w:rFonts w:ascii="Times New Roman" w:hAnsi="Times New Roman" w:cs="Times New Roman"/>
          <w:sz w:val="28"/>
          <w:szCs w:val="28"/>
        </w:rPr>
        <w:t>. «Тогда, собравшись в Москве, писатели, хранители библиотек и музеев, издатели много говорили о мощной созидательной силе русской литературы, - заметил он. – О той роли, которую она во все времена играла в формировании личности, о ее способности развивать творческий потенциал людей, объединять нацию вокруг общих духовных и нравственных ценностей, задавать эстетические и культурные ориентиры нашим гражданам».</w:t>
      </w:r>
    </w:p>
    <w:p w:rsidR="00B75E58" w:rsidRDefault="00B75E58" w:rsidP="0054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МХТ национальная литература и ее традиции всегда были и остаются основой творчества, его «путеводной звездой», продолжил глава государства. И этот торжественный вечер призван еще раз подчеркнуть выдающуюся роль отечественной словесности в судьбе театра, страны, в судьбе почти каждого из нас, добавил он.</w:t>
      </w:r>
    </w:p>
    <w:p w:rsidR="00B75E58" w:rsidRDefault="00B75E58" w:rsidP="0054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Владимир Путин рассчитывает</w:t>
      </w:r>
      <w:r w:rsidR="00F611C8">
        <w:rPr>
          <w:rFonts w:ascii="Times New Roman" w:hAnsi="Times New Roman" w:cs="Times New Roman"/>
          <w:sz w:val="28"/>
          <w:szCs w:val="28"/>
        </w:rPr>
        <w:t>, что Год литературы пройдет широко и в столице, и в регионах. Ярких акций в программе много. И президент назвал их главную цель: напомнить об исключительной значимости литературы и ее особой миссии.</w:t>
      </w:r>
    </w:p>
    <w:p w:rsidR="00F611C8" w:rsidRDefault="00F611C8" w:rsidP="0054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«Не секрет: в России стали меньше читать – к сожалению, огромному сожалению для нас всех, - и возродить в обществе ценность хорошей книги и принципиально важно», - констатировал Путин. Не менее важно помочь тем, кто связан с этой сферой. Последние годы государство уделяет особое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 поддержке библиотечной сферы, профильных общественных объединений и учреждений культуры. В том числе мемориальных домов литераторов, литературных музеев. Эта работа будет продолжена, обещал глава государства.</w:t>
      </w:r>
    </w:p>
    <w:p w:rsidR="00F611C8" w:rsidRDefault="00F611C8" w:rsidP="0054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Президент рассчитывает, что Год литературы поможет вернуть в жизнь</w:t>
      </w:r>
    </w:p>
    <w:p w:rsidR="00F611C8" w:rsidRDefault="0057561F" w:rsidP="00544F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11C8">
        <w:rPr>
          <w:rFonts w:ascii="Times New Roman" w:hAnsi="Times New Roman" w:cs="Times New Roman"/>
          <w:sz w:val="28"/>
          <w:szCs w:val="28"/>
        </w:rPr>
        <w:t>онимание хорошей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, самого слова, всех удивительных возможностей русского языка, который по праву входит в число самых выразительных и образных в мире.</w:t>
      </w:r>
    </w:p>
    <w:p w:rsidR="00424227" w:rsidRDefault="00424227" w:rsidP="00544F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7DE">
        <w:rPr>
          <w:rFonts w:ascii="Times New Roman" w:hAnsi="Times New Roman" w:cs="Times New Roman"/>
          <w:b/>
          <w:sz w:val="28"/>
          <w:szCs w:val="28"/>
        </w:rPr>
        <w:tab/>
      </w:r>
      <w:r w:rsidRPr="001063FA">
        <w:rPr>
          <w:rFonts w:ascii="Times New Roman" w:hAnsi="Times New Roman" w:cs="Times New Roman"/>
          <w:b/>
          <w:i/>
          <w:sz w:val="28"/>
          <w:szCs w:val="28"/>
        </w:rPr>
        <w:t>«Уверен, что наши совместные усилия позволят сберечь лучшие традиции русской литературы, укрепить ее авторитет и влияние в мире», - заявил президент. «Сохранив свою культуру, свой язык, литературу, сохраним себя как нация, как народ, как страна. И тысячелетняя Россия останется Россией», - заявил он.</w:t>
      </w:r>
    </w:p>
    <w:p w:rsidR="001063FA" w:rsidRPr="001063FA" w:rsidRDefault="001063FA" w:rsidP="00544F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10E5" w:rsidRDefault="00BD10E5" w:rsidP="00544FF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07A5">
        <w:rPr>
          <w:rFonts w:ascii="Times New Roman" w:hAnsi="Times New Roman" w:cs="Times New Roman"/>
          <w:i/>
          <w:sz w:val="28"/>
          <w:szCs w:val="28"/>
        </w:rPr>
        <w:t>КСТАТИ</w:t>
      </w:r>
    </w:p>
    <w:p w:rsidR="00C907A5" w:rsidRPr="00C907A5" w:rsidRDefault="00C907A5" w:rsidP="00544FF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D10E5" w:rsidRPr="00BD10E5" w:rsidRDefault="00BD10E5" w:rsidP="006D11C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 о проведении в России Года русской литературы в 2015 году президент подписал в июне</w:t>
      </w:r>
      <w:r w:rsidR="001727DE">
        <w:rPr>
          <w:rFonts w:ascii="Times New Roman" w:hAnsi="Times New Roman" w:cs="Times New Roman"/>
          <w:i/>
          <w:sz w:val="28"/>
          <w:szCs w:val="28"/>
        </w:rPr>
        <w:t xml:space="preserve"> 2014 г</w:t>
      </w:r>
      <w:r>
        <w:rPr>
          <w:rFonts w:ascii="Times New Roman" w:hAnsi="Times New Roman" w:cs="Times New Roman"/>
          <w:i/>
          <w:sz w:val="28"/>
          <w:szCs w:val="28"/>
        </w:rPr>
        <w:t>. Оргкомитет возглавил спикер Госдумы Сергей Нарышкин, его заместителями</w:t>
      </w:r>
      <w:r w:rsidR="00196183">
        <w:rPr>
          <w:rFonts w:ascii="Times New Roman" w:hAnsi="Times New Roman" w:cs="Times New Roman"/>
          <w:i/>
          <w:sz w:val="28"/>
          <w:szCs w:val="28"/>
        </w:rPr>
        <w:t xml:space="preserve"> стали замминистра культуры Григорий Ивлиев и руководитель Роспечати Михаил Сеславинский, Официальный сайт годлитературы.рф заработал 26 января. Презентация портала прошла в «Российской газете».</w:t>
      </w:r>
    </w:p>
    <w:p w:rsidR="001A23FF" w:rsidRDefault="001A23FF" w:rsidP="00BD10E5">
      <w:pPr>
        <w:rPr>
          <w:rFonts w:ascii="Times New Roman" w:hAnsi="Times New Roman" w:cs="Times New Roman"/>
          <w:sz w:val="28"/>
          <w:szCs w:val="28"/>
        </w:rPr>
      </w:pPr>
    </w:p>
    <w:p w:rsidR="006D11C6" w:rsidRDefault="00AC25BE" w:rsidP="00BD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1C6">
        <w:rPr>
          <w:rFonts w:ascii="Times New Roman" w:hAnsi="Times New Roman" w:cs="Times New Roman"/>
          <w:sz w:val="28"/>
          <w:szCs w:val="28"/>
        </w:rPr>
        <w:tab/>
      </w:r>
      <w:r w:rsidR="006D11C6">
        <w:rPr>
          <w:rFonts w:ascii="Times New Roman" w:hAnsi="Times New Roman" w:cs="Times New Roman"/>
          <w:sz w:val="28"/>
          <w:szCs w:val="28"/>
        </w:rPr>
        <w:tab/>
        <w:t>Кира Л</w:t>
      </w:r>
      <w:r w:rsidR="006D2DD6">
        <w:rPr>
          <w:rFonts w:ascii="Times New Roman" w:hAnsi="Times New Roman" w:cs="Times New Roman"/>
          <w:sz w:val="28"/>
          <w:szCs w:val="28"/>
        </w:rPr>
        <w:t>АТУХИНА</w:t>
      </w:r>
    </w:p>
    <w:p w:rsidR="00AC25BE" w:rsidRDefault="00AC25BE" w:rsidP="0032432C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«Российская газета»,</w:t>
      </w: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1C6">
        <w:rPr>
          <w:rFonts w:ascii="Times New Roman" w:hAnsi="Times New Roman" w:cs="Times New Roman"/>
          <w:sz w:val="28"/>
          <w:szCs w:val="28"/>
        </w:rPr>
        <w:tab/>
      </w:r>
      <w:r w:rsidR="00AF4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 января 2015, № 16</w:t>
      </w: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</w:p>
    <w:p w:rsidR="00AC25BE" w:rsidRDefault="00AC25BE" w:rsidP="00BD10E5">
      <w:pPr>
        <w:rPr>
          <w:rFonts w:ascii="Times New Roman" w:hAnsi="Times New Roman" w:cs="Times New Roman"/>
          <w:sz w:val="28"/>
          <w:szCs w:val="28"/>
        </w:rPr>
      </w:pPr>
    </w:p>
    <w:p w:rsidR="00D06001" w:rsidRDefault="00D0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11C6" w:rsidRDefault="006D11C6" w:rsidP="00BD10E5">
      <w:pPr>
        <w:rPr>
          <w:rFonts w:ascii="Times New Roman" w:hAnsi="Times New Roman" w:cs="Times New Roman"/>
          <w:sz w:val="28"/>
          <w:szCs w:val="28"/>
        </w:rPr>
      </w:pPr>
    </w:p>
    <w:p w:rsidR="006D11C6" w:rsidRDefault="006D11C6" w:rsidP="006D11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1C6">
        <w:rPr>
          <w:rFonts w:ascii="Times New Roman" w:hAnsi="Times New Roman" w:cs="Times New Roman"/>
          <w:b/>
          <w:sz w:val="44"/>
          <w:szCs w:val="44"/>
        </w:rPr>
        <w:t>Культурная эволюция</w:t>
      </w:r>
    </w:p>
    <w:p w:rsidR="006D11C6" w:rsidRDefault="006D11C6" w:rsidP="006D11C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11C6" w:rsidRPr="006D11C6" w:rsidRDefault="006D11C6" w:rsidP="006D1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1C6">
        <w:rPr>
          <w:rFonts w:ascii="Times New Roman" w:hAnsi="Times New Roman" w:cs="Times New Roman"/>
          <w:b/>
          <w:i/>
          <w:sz w:val="28"/>
          <w:szCs w:val="28"/>
        </w:rPr>
        <w:t>9 февраля в Бетховенском зале Большого театра подвели</w:t>
      </w:r>
    </w:p>
    <w:p w:rsidR="006D11C6" w:rsidRPr="006D11C6" w:rsidRDefault="006D11C6" w:rsidP="006D1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1C6">
        <w:rPr>
          <w:rFonts w:ascii="Times New Roman" w:hAnsi="Times New Roman" w:cs="Times New Roman"/>
          <w:b/>
          <w:i/>
          <w:sz w:val="28"/>
          <w:szCs w:val="28"/>
        </w:rPr>
        <w:t>итоги Года культуры</w:t>
      </w:r>
    </w:p>
    <w:p w:rsidR="006D11C6" w:rsidRDefault="006D11C6" w:rsidP="006D1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C6" w:rsidRDefault="006D11C6" w:rsidP="006D11C6">
      <w:pPr>
        <w:rPr>
          <w:rFonts w:ascii="Times New Roman" w:hAnsi="Times New Roman" w:cs="Times New Roman"/>
          <w:b/>
          <w:sz w:val="28"/>
          <w:szCs w:val="28"/>
        </w:rPr>
      </w:pPr>
    </w:p>
    <w:p w:rsidR="006D11C6" w:rsidRDefault="006D11C6" w:rsidP="006D1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1C6">
        <w:rPr>
          <w:rFonts w:ascii="Times New Roman" w:hAnsi="Times New Roman" w:cs="Times New Roman"/>
          <w:sz w:val="28"/>
          <w:szCs w:val="28"/>
        </w:rPr>
        <w:tab/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Федерации Валентины Матвиенко с деятелями</w:t>
      </w:r>
      <w:r w:rsidR="00A03846">
        <w:rPr>
          <w:rFonts w:ascii="Times New Roman" w:hAnsi="Times New Roman" w:cs="Times New Roman"/>
          <w:sz w:val="28"/>
          <w:szCs w:val="28"/>
        </w:rPr>
        <w:t xml:space="preserve"> культуры получилась короткой, но теплой</w:t>
      </w:r>
      <w:r w:rsidR="00D7662E">
        <w:rPr>
          <w:rFonts w:ascii="Times New Roman" w:hAnsi="Times New Roman" w:cs="Times New Roman"/>
          <w:sz w:val="28"/>
          <w:szCs w:val="28"/>
        </w:rPr>
        <w:t>.</w:t>
      </w:r>
      <w:r w:rsidR="00A03846">
        <w:rPr>
          <w:rFonts w:ascii="Times New Roman" w:hAnsi="Times New Roman" w:cs="Times New Roman"/>
          <w:sz w:val="28"/>
          <w:szCs w:val="28"/>
        </w:rPr>
        <w:t xml:space="preserve"> Собравшиеся оказались единодушны: удалось сделать главное – превратить Год культуры из формального мероприятия в действительно значимое событие для всех уголков страны.</w:t>
      </w:r>
    </w:p>
    <w:p w:rsidR="00A03846" w:rsidRDefault="00A03846" w:rsidP="006D1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Заложен правовой фундамент успешного развития культуры, - рассказала Валентина Матвиенко. Принят ключевой документ – Основы государственной культурной политики. Он обсуждался на разных площадках</w:t>
      </w:r>
      <w:r w:rsidR="009C7DA8">
        <w:rPr>
          <w:rFonts w:ascii="Times New Roman" w:hAnsi="Times New Roman" w:cs="Times New Roman"/>
          <w:sz w:val="28"/>
          <w:szCs w:val="28"/>
        </w:rPr>
        <w:t xml:space="preserve"> и потому получился взвешенным. Теперь главное – его реализовать.</w:t>
      </w:r>
    </w:p>
    <w:p w:rsidR="009C7DA8" w:rsidRDefault="009C7DA8" w:rsidP="006D1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важная победа: с первого января 2015 года все федеральные музеи стали бесплатными для детей и подростков до 18 лет – независимо от гражданства. Дальше дело за субъектами Федерации – чтобы и они пришли к подобному решению. Кроме того, принят закон «О меценатской деятельности», который наверняка поможет развитию благотворительности, а также новая редакция закона «Об объектах культурного наследия</w:t>
      </w:r>
      <w:r w:rsidR="00CD05B2">
        <w:rPr>
          <w:rFonts w:ascii="Times New Roman" w:hAnsi="Times New Roman" w:cs="Times New Roman"/>
          <w:sz w:val="28"/>
          <w:szCs w:val="28"/>
        </w:rPr>
        <w:t>».</w:t>
      </w:r>
    </w:p>
    <w:p w:rsidR="00CD05B2" w:rsidRDefault="00CD05B2" w:rsidP="006D1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многом говорят и цифры. Как отметила Валентина Матвиенко, грантовая и стипендиальная поддержка превысила в минувшем году пять миллиардов рублей. Кроме того, появились десятки новых театров, музеев, выставочных залов, началось строительство мультифункциональных культурных центров в малых городах России – уже через месяц первый из них откроется в Белгородской области.</w:t>
      </w:r>
    </w:p>
    <w:p w:rsidR="00CD05B2" w:rsidRDefault="00C872A1" w:rsidP="006D1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Выросла посещаемость театров, рассказала Ольга Голодец. – За этот год – на семь миллионов человек в абсолютных значениях. Такого скачка еще не было. Во многом это случилось благодаря гастролям наших известных</w:t>
      </w:r>
      <w:r w:rsidR="00D06B9B">
        <w:rPr>
          <w:rFonts w:ascii="Times New Roman" w:hAnsi="Times New Roman" w:cs="Times New Roman"/>
          <w:sz w:val="28"/>
          <w:szCs w:val="28"/>
        </w:rPr>
        <w:t xml:space="preserve"> коллективов. </w:t>
      </w:r>
      <w:r w:rsidR="00D06B9B">
        <w:rPr>
          <w:rFonts w:ascii="Times New Roman" w:hAnsi="Times New Roman" w:cs="Times New Roman"/>
          <w:sz w:val="28"/>
          <w:szCs w:val="28"/>
        </w:rPr>
        <w:lastRenderedPageBreak/>
        <w:t>Например, Пасхальный фестиваль охватил в этом году 32 региона. А еще – некоторые театры обрели в этом году новый дом. Так, открылась новая сцена Мариинки, было построено здание для Воронежского камерного театра. Успешно, несмотря на санкции, прошли зарубежные гастроли Большого театра… В общем, есть чем гордиться. В финале встречи Валентина Матвиенко вручила благодарности за большой вклад в проведение Года культуры. В число награжденных вошла и главный редактор газеты «Культура».</w:t>
      </w:r>
    </w:p>
    <w:p w:rsidR="00D06B9B" w:rsidRDefault="00D06B9B" w:rsidP="006D1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за минувший год немало сделано, - сказала Елена Ямпольская. – Но еще больше сказано, и я </w:t>
      </w:r>
      <w:r w:rsidR="006D2DD6">
        <w:rPr>
          <w:rFonts w:ascii="Times New Roman" w:hAnsi="Times New Roman" w:cs="Times New Roman"/>
          <w:sz w:val="28"/>
          <w:szCs w:val="28"/>
        </w:rPr>
        <w:t>думаю, сегодня это даже важнее. Все мы много говорили, спорили, искали и формулировали смыслы. Судя по первым выводам этой дискуссии, пришло осознание: главные задачи культуры – не ведомственные, не корпоративные. Они лежат за пределами культуры. Цель – остановить нравственную, духовную и интеллектуальную деградацию, сделать культуру инструментом личностного роста. Культура должна дать возможность всем нашим соотечественникам, каждому из нас становиться лучше. А потом сумма этих человеческих плюсов, я верю, сложится в справедливое милосердное общество и могучее богатое государство.</w:t>
      </w:r>
    </w:p>
    <w:p w:rsidR="006D2DD6" w:rsidRDefault="006D2DD6" w:rsidP="006D11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DD6" w:rsidRDefault="006D2DD6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ВОРОТЫНЦЕВА</w:t>
      </w:r>
      <w:r w:rsidR="00E67898">
        <w:rPr>
          <w:rFonts w:ascii="Times New Roman" w:hAnsi="Times New Roman" w:cs="Times New Roman"/>
          <w:sz w:val="28"/>
          <w:szCs w:val="28"/>
        </w:rPr>
        <w:t>,</w:t>
      </w:r>
    </w:p>
    <w:p w:rsidR="006C59FC" w:rsidRDefault="006D2DD6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«Культура» № 5</w:t>
      </w:r>
      <w:r w:rsidR="00E67898">
        <w:rPr>
          <w:rFonts w:ascii="Times New Roman" w:hAnsi="Times New Roman" w:cs="Times New Roman"/>
          <w:sz w:val="28"/>
          <w:szCs w:val="28"/>
        </w:rPr>
        <w:t>,</w:t>
      </w:r>
    </w:p>
    <w:p w:rsidR="006D2DD6" w:rsidRDefault="006D2DD6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13-19 февраля 2015</w:t>
      </w:r>
    </w:p>
    <w:p w:rsidR="00FA3AC8" w:rsidRDefault="00FA3AC8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62E" w:rsidRDefault="00D7662E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62E" w:rsidRDefault="00D7662E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62E" w:rsidRDefault="00D7662E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62E" w:rsidRDefault="00D7662E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898" w:rsidRDefault="00E67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AC8" w:rsidRPr="00677359" w:rsidRDefault="00677359" w:rsidP="0067735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7359">
        <w:rPr>
          <w:rFonts w:ascii="Times New Roman" w:hAnsi="Times New Roman" w:cs="Times New Roman"/>
          <w:b/>
          <w:sz w:val="44"/>
          <w:szCs w:val="44"/>
        </w:rPr>
        <w:lastRenderedPageBreak/>
        <w:t>О пользе сытости</w:t>
      </w:r>
    </w:p>
    <w:p w:rsidR="00677359" w:rsidRDefault="00677359" w:rsidP="006D2D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359" w:rsidRDefault="00677359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Обещаю накормить страну – вкусно, качественно  и доступно, - заявил новый министр сельского хозяйства, в недавнем прошлом – губернатор Краснодарского края Александр Ткачев.</w:t>
      </w:r>
    </w:p>
    <w:p w:rsidR="00677359" w:rsidRDefault="00677359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 весть, сдержит ли слово, но сам факт столь конкретного, я бы сказала – слюноотделительного посула вдохновляет. Предлагаю перенести это деловое и ясное целеполагание в область культуры. Наша задача – накормить народ. Досыта. От пуза. Чтобы не хватало только птичьего молока – того, которое без кавычек.</w:t>
      </w:r>
    </w:p>
    <w:p w:rsidR="00990309" w:rsidRDefault="00990309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Лопайте, товарищи. Трескайте, дамы и господа. Насыщайтесь. Все экологически чистое, без вредных примесей, с грядки, с дерева, с пылу, с жару.</w:t>
      </w:r>
    </w:p>
    <w:p w:rsidR="00990309" w:rsidRDefault="00990309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Настаиваю: российской культуре нужна своя Продовольственная программа. Мечтаю о временах, когда наши арт-«прилавки» начнут</w:t>
      </w:r>
      <w:r w:rsidR="004349ED">
        <w:rPr>
          <w:rFonts w:ascii="Times New Roman" w:hAnsi="Times New Roman" w:cs="Times New Roman"/>
          <w:sz w:val="28"/>
          <w:szCs w:val="28"/>
        </w:rPr>
        <w:t xml:space="preserve"> ломиться от аппетитной снеди – чтобы глаз разбегался. Сплю и вижу молочные реки тонкого психологического реализма в кисельных берегах оригинальных художественных решений. Хочу, чтобы бутафорская роскошь «Кубанских казаков» обрела сочную мякоть и хрустящую свежесть прежде всего в нашей</w:t>
      </w:r>
      <w:r w:rsidR="004462F2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4462F2" w:rsidRDefault="004462F2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патриотов-аскетов стало модно адресовать согражданам упрек: вы, мол, слишком много кушаете. В смысле – зажрались. Тенденция к затягиванию поясов коснулась уже и культурной сферы: одно запретить, другое заморозить, третье объявить ядовитым, фарш попытаться провернуть назад.</w:t>
      </w:r>
    </w:p>
    <w:p w:rsidR="004462F2" w:rsidRDefault="004462F2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– чем рвать последний кусок изо рта у дистрофика</w:t>
      </w:r>
      <w:r w:rsidR="0015362C">
        <w:rPr>
          <w:rFonts w:ascii="Times New Roman" w:hAnsi="Times New Roman" w:cs="Times New Roman"/>
          <w:sz w:val="28"/>
          <w:szCs w:val="28"/>
        </w:rPr>
        <w:t>, может, лучше накрыть раблезиански обильный стол? Поменьше ограничений, побогаче меню. Дело, конечно, хлопотное, зато и окупится общенациональная трапеза сторицей. Обернется здоровьем и моральным, и физическим.</w:t>
      </w:r>
    </w:p>
    <w:p w:rsidR="001171E0" w:rsidRDefault="001171E0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диету как средство от бескормицы – не верю. Духовное голодание</w:t>
      </w:r>
      <w:r w:rsidR="006923FA">
        <w:rPr>
          <w:rFonts w:ascii="Times New Roman" w:hAnsi="Times New Roman" w:cs="Times New Roman"/>
          <w:sz w:val="28"/>
          <w:szCs w:val="28"/>
        </w:rPr>
        <w:t xml:space="preserve"> – не считаю лечебным категорически. Убеждена: мы имеем дело с давно и </w:t>
      </w:r>
      <w:r w:rsidR="006923FA">
        <w:rPr>
          <w:rFonts w:ascii="Times New Roman" w:hAnsi="Times New Roman" w:cs="Times New Roman"/>
          <w:sz w:val="28"/>
          <w:szCs w:val="28"/>
        </w:rPr>
        <w:lastRenderedPageBreak/>
        <w:t>безнадежно постящимися людьми. Не забывайте: те, кто любит покричать о сталинском голодоморе</w:t>
      </w:r>
      <w:r w:rsidR="00CD7A07">
        <w:rPr>
          <w:rFonts w:ascii="Times New Roman" w:hAnsi="Times New Roman" w:cs="Times New Roman"/>
          <w:sz w:val="28"/>
          <w:szCs w:val="28"/>
        </w:rPr>
        <w:t>, за последние двадцать пять лет устроили стране свой изощренный голодомор – культурный. Раздельное (с народом, с традициями, с совестью) писание для «креаклов»</w:t>
      </w:r>
      <w:r w:rsidR="0043390A">
        <w:rPr>
          <w:rFonts w:ascii="Times New Roman" w:hAnsi="Times New Roman" w:cs="Times New Roman"/>
          <w:sz w:val="28"/>
          <w:szCs w:val="28"/>
        </w:rPr>
        <w:t xml:space="preserve"> и ларечный ассортимент – чипсы под газировку – для «быдла».</w:t>
      </w:r>
    </w:p>
    <w:p w:rsidR="0043390A" w:rsidRDefault="0043390A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Кажущееся изобилие обманчиво: это пустая еда, от которой личность не растет, а только зашлаковывается. Одноразовые</w:t>
      </w:r>
      <w:r w:rsidR="0013070A">
        <w:rPr>
          <w:rFonts w:ascii="Times New Roman" w:hAnsi="Times New Roman" w:cs="Times New Roman"/>
          <w:sz w:val="28"/>
          <w:szCs w:val="28"/>
        </w:rPr>
        <w:t xml:space="preserve"> книги, фильмы, спектакли вызывают изжогу и мутноту. «Вроде 60 каналов в телевизоре, а посмотреть нечего», - день за днем привычно</w:t>
      </w:r>
      <w:r w:rsidR="0022561E">
        <w:rPr>
          <w:rFonts w:ascii="Times New Roman" w:hAnsi="Times New Roman" w:cs="Times New Roman"/>
          <w:sz w:val="28"/>
          <w:szCs w:val="28"/>
        </w:rPr>
        <w:t xml:space="preserve"> изумляются наши оголодавшие соотечественники. Громкие премьеры напоминают картошку фри: пока горячая. Есть можно, назавтра от сальных останков – рвотный спазм. Вот уже четверть века необходимы витамины</w:t>
      </w:r>
      <w:r w:rsidR="00A97497">
        <w:rPr>
          <w:rFonts w:ascii="Times New Roman" w:hAnsi="Times New Roman" w:cs="Times New Roman"/>
          <w:sz w:val="28"/>
          <w:szCs w:val="28"/>
        </w:rPr>
        <w:t>, микроэлементы, аминокислоты, белок для поддержания мышцы патриотизма и сложные углеводы нестыдных развлечений мы получаем</w:t>
      </w:r>
      <w:r w:rsidR="00B067B5">
        <w:rPr>
          <w:rFonts w:ascii="Times New Roman" w:hAnsi="Times New Roman" w:cs="Times New Roman"/>
          <w:sz w:val="28"/>
          <w:szCs w:val="28"/>
        </w:rPr>
        <w:t xml:space="preserve"> в основном из советских припасов. Которые язык не повернется назвать консервами.</w:t>
      </w:r>
    </w:p>
    <w:p w:rsidR="00B067B5" w:rsidRDefault="00B067B5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Пользуясь гастрономической безграмотностью новых поколений, продюсеры меняют шеф-поваров на кухарок, рецепты Молоховец – на общепитовский эрзац, приучают творцов крошить в оливье любительскую колбасу. Эта порочная практика захватила даже те заведения, где три мишленовские звезды держались веками. Я тут отведала премьеру «Восемь любящих женщин» в Малом театре. С тоской глядя на сцену, вспоминала уже не актуальное – из Власа Дорошевича: «Что бы там ни было, но лучше</w:t>
      </w:r>
      <w:r w:rsidR="00ED7E3F">
        <w:rPr>
          <w:rFonts w:ascii="Times New Roman" w:hAnsi="Times New Roman" w:cs="Times New Roman"/>
          <w:sz w:val="28"/>
          <w:szCs w:val="28"/>
        </w:rPr>
        <w:t>, чем в Малом театре, все-таки в России не играют нигде». И поражалась, как возможно на столь прославленной кухне приготовить такое антрепризное варево, такой откровенный «доширак». Публика искренне аплодирует – ибо слаще морковки давно ничего не едала. Тем более, что на фоне «Гоголь-центра» убогие «Восемь женщин» - нектар и амброзия. Правда, выходя из зала, обсуждают любые темы, кроме спектакля – нечему усваиваться, прошел</w:t>
      </w:r>
      <w:r w:rsidR="00897B0E">
        <w:rPr>
          <w:rFonts w:ascii="Times New Roman" w:hAnsi="Times New Roman" w:cs="Times New Roman"/>
          <w:sz w:val="28"/>
          <w:szCs w:val="28"/>
        </w:rPr>
        <w:t xml:space="preserve"> насквозь…</w:t>
      </w:r>
    </w:p>
    <w:p w:rsidR="00897B0E" w:rsidRDefault="00897B0E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Культурное недоедание привело страну к рахиту, чахотке, изменению гормонального фона.</w:t>
      </w:r>
    </w:p>
    <w:p w:rsidR="00897B0E" w:rsidRDefault="00897B0E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выход лично я вижу в резком увеличении разнообразия и качества отечественного культурного продукта. Как решается задача, поставленная министром Ткачевым? За счет поддержки родного </w:t>
      </w:r>
      <w:r w:rsidR="001C6D4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производителя, предоставления ему преференций и льгот, поощрения фермерства. В культуре – то же самое.</w:t>
      </w:r>
    </w:p>
    <w:p w:rsidR="00897B0E" w:rsidRDefault="00897B0E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Хватит дотировать тех, кто кормит народ помоями. Причем однотипными: скажем, вся «новая</w:t>
      </w:r>
      <w:r w:rsidR="001C6D4D">
        <w:rPr>
          <w:rFonts w:ascii="Times New Roman" w:hAnsi="Times New Roman" w:cs="Times New Roman"/>
          <w:sz w:val="28"/>
          <w:szCs w:val="28"/>
        </w:rPr>
        <w:t xml:space="preserve"> драма» и модная режиссура – это типичный сетевой фастфуд, не различающийся в Москве, Питере, Пскове, Новосибирске. Надо дать возможность пробиться </w:t>
      </w:r>
      <w:r w:rsidR="001C6D4D" w:rsidRPr="001C6D4D">
        <w:rPr>
          <w:rFonts w:ascii="Times New Roman" w:hAnsi="Times New Roman" w:cs="Times New Roman"/>
          <w:i/>
          <w:sz w:val="28"/>
          <w:szCs w:val="28"/>
        </w:rPr>
        <w:t xml:space="preserve">новым </w:t>
      </w:r>
      <w:r w:rsidR="001C6D4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C6D4D" w:rsidRPr="001C6D4D">
        <w:rPr>
          <w:rFonts w:ascii="Times New Roman" w:hAnsi="Times New Roman" w:cs="Times New Roman"/>
          <w:sz w:val="28"/>
          <w:szCs w:val="28"/>
        </w:rPr>
        <w:t>искать</w:t>
      </w:r>
      <w:r w:rsidR="001C6D4D">
        <w:rPr>
          <w:rFonts w:ascii="Times New Roman" w:hAnsi="Times New Roman" w:cs="Times New Roman"/>
          <w:sz w:val="28"/>
          <w:szCs w:val="28"/>
        </w:rPr>
        <w:t xml:space="preserve"> их по стране, задействуя в том числе местные отделения творческих союзов, проводить общероссийские конкурсы – не ради пиара членов жюри, а ради выявления</w:t>
      </w:r>
      <w:r w:rsidR="005E7F9F">
        <w:rPr>
          <w:rFonts w:ascii="Times New Roman" w:hAnsi="Times New Roman" w:cs="Times New Roman"/>
          <w:sz w:val="28"/>
          <w:szCs w:val="28"/>
        </w:rPr>
        <w:t xml:space="preserve"> нескоропортящихся талантов. Крепко связать молодых с мэтрами, которые, слава Богу, еще живы. Возродить значение школы, ученичества, долгого кропотливого труда. Вернуть молодым дарованиям чувство перспективы – прямой и обратной, жизни не только в сиюминутности, но в прошлом и в будущем. Тащить вперед и вверх непохожесть, неповторимость</w:t>
      </w:r>
      <w:r w:rsidR="0052393E">
        <w:rPr>
          <w:rFonts w:ascii="Times New Roman" w:hAnsi="Times New Roman" w:cs="Times New Roman"/>
          <w:sz w:val="28"/>
          <w:szCs w:val="28"/>
        </w:rPr>
        <w:t xml:space="preserve"> – вместо лакейского умения сделать «Точь-в-точь» или «Один в один». Скворец – милая птичка, но России сегодня необходимы соловьи.</w:t>
      </w:r>
    </w:p>
    <w:p w:rsidR="0052393E" w:rsidRDefault="00BE53F2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Долой профанское сыр</w:t>
      </w:r>
      <w:r w:rsidR="0052393E">
        <w:rPr>
          <w:rFonts w:ascii="Times New Roman" w:hAnsi="Times New Roman" w:cs="Times New Roman"/>
          <w:sz w:val="28"/>
          <w:szCs w:val="28"/>
        </w:rPr>
        <w:t>оедение («художник</w:t>
      </w:r>
      <w:r>
        <w:rPr>
          <w:rFonts w:ascii="Times New Roman" w:hAnsi="Times New Roman" w:cs="Times New Roman"/>
          <w:sz w:val="28"/>
          <w:szCs w:val="28"/>
        </w:rPr>
        <w:t xml:space="preserve"> так видит») и ханжеское вегетарианство («пусть не талантливо, зато нравственно»).</w:t>
      </w:r>
      <w:r w:rsidR="00BC3D8C">
        <w:rPr>
          <w:rFonts w:ascii="Times New Roman" w:hAnsi="Times New Roman" w:cs="Times New Roman"/>
          <w:sz w:val="28"/>
          <w:szCs w:val="28"/>
        </w:rPr>
        <w:t xml:space="preserve"> Прочь диеты по идеологической группе крови. Отогнав от плиты профессиональных либералов, не подпускайте к ней профессиональных патриотов. Не позволяйте язвенникам составлять книгу «О вкусной и здоровой культуре»: лозунги малокалорийны. Жить надо не лозунгами, жить надо душой.</w:t>
      </w:r>
    </w:p>
    <w:p w:rsidR="00BC3D8C" w:rsidRDefault="00BC3D8C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душа, если ее разохотить, требует продолжения банкета. Растите гурманов, приучайте человека с малолетства к богатейшей национальной кухне, потом – к лучшим кухням мира. Кладите, не бойтесь, и соль, и перец. </w:t>
      </w:r>
      <w:r>
        <w:rPr>
          <w:rFonts w:ascii="Times New Roman" w:hAnsi="Times New Roman" w:cs="Times New Roman"/>
          <w:sz w:val="28"/>
          <w:szCs w:val="28"/>
        </w:rPr>
        <w:lastRenderedPageBreak/>
        <w:t>Даже</w:t>
      </w:r>
      <w:r w:rsidR="0012281F">
        <w:rPr>
          <w:rFonts w:ascii="Times New Roman" w:hAnsi="Times New Roman" w:cs="Times New Roman"/>
          <w:sz w:val="28"/>
          <w:szCs w:val="28"/>
        </w:rPr>
        <w:t xml:space="preserve"> пикантность уместна, если превращает блюдо в деликатес, а не в причину моральной язвы.</w:t>
      </w:r>
    </w:p>
    <w:p w:rsidR="0012281F" w:rsidRDefault="0012281F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Воспитывайте вкус, он – лучшая защита организма от отравы. У человека с развитым вкусом выставки Гельмана, книжки Акунина, дизайн Лебедева полетят в мусоропровод, как просроченный йогурт. А вот два десятка песен Макаревича останутся – невзирая на раннюю деменцию автора.</w:t>
      </w:r>
    </w:p>
    <w:p w:rsidR="0012281F" w:rsidRDefault="0012281F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отличие от безудержного чревоугодничества, душеугодничество – то есть насыщение души – и полезно, и безгрешно. Вкусно должно быть жить на этом свете, господа. Представляю будущую – нажористую – культурную жизнь. Афиши трещат от спелости – мы уписываем</w:t>
      </w:r>
      <w:r w:rsidR="008F6292">
        <w:rPr>
          <w:rFonts w:ascii="Times New Roman" w:hAnsi="Times New Roman" w:cs="Times New Roman"/>
          <w:sz w:val="28"/>
          <w:szCs w:val="28"/>
        </w:rPr>
        <w:t xml:space="preserve"> за обе щеки, что не съедим, то понадкусываем. Естественно, начнутся капризы: это для нас недостаточно изящно, это не вполне самобытно. Мы забудем времена, когда лакомились мороженым «Левиафаном» сытый голодного не разумеет. Нам снова позавидует Европа: какой балет, какие фильмы, какие голоса!</w:t>
      </w:r>
      <w:r w:rsidR="000309DD">
        <w:rPr>
          <w:rFonts w:ascii="Times New Roman" w:hAnsi="Times New Roman" w:cs="Times New Roman"/>
          <w:sz w:val="28"/>
          <w:szCs w:val="28"/>
        </w:rPr>
        <w:t xml:space="preserve"> Сам бы ел, да денег мало…</w:t>
      </w:r>
    </w:p>
    <w:p w:rsidR="000309DD" w:rsidRDefault="000309DD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Уповаю, что вот-вот к 9 Мая, 12 июня, 18 марта появятся новые хиты – и не исчезнут ни через месяц, ни</w:t>
      </w:r>
      <w:r w:rsidR="00B31CB2">
        <w:rPr>
          <w:rFonts w:ascii="Times New Roman" w:hAnsi="Times New Roman" w:cs="Times New Roman"/>
          <w:sz w:val="28"/>
          <w:szCs w:val="28"/>
        </w:rPr>
        <w:t xml:space="preserve"> через год. Стыдно: одна какая-нибудь «Песня-75» покрывает все постсоветское песенное творчество, как бык овцу.</w:t>
      </w:r>
    </w:p>
    <w:p w:rsidR="00B31CB2" w:rsidRDefault="00B31CB2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Здоровое духовное питание облегчает воспитание. Улучшает взаимопонимание – между гражданами разных возрастных</w:t>
      </w:r>
      <w:r w:rsidR="008D4216">
        <w:rPr>
          <w:rFonts w:ascii="Times New Roman" w:hAnsi="Times New Roman" w:cs="Times New Roman"/>
          <w:sz w:val="28"/>
          <w:szCs w:val="28"/>
        </w:rPr>
        <w:t xml:space="preserve"> и социальных слоев. Концентрирует внимание, усиливает желание, обеспечивает процветание.</w:t>
      </w:r>
    </w:p>
    <w:p w:rsidR="008D4216" w:rsidRDefault="008D4216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вопрос на перспективу – н</w:t>
      </w:r>
      <w:r w:rsidR="0068556B">
        <w:rPr>
          <w:rFonts w:ascii="Times New Roman" w:hAnsi="Times New Roman" w:cs="Times New Roman"/>
          <w:sz w:val="28"/>
          <w:szCs w:val="28"/>
        </w:rPr>
        <w:t>е превратятся ли лукулловы пиры в Демьянову уху, меня сейчас</w:t>
      </w:r>
      <w:r w:rsidR="00F639D5">
        <w:rPr>
          <w:rFonts w:ascii="Times New Roman" w:hAnsi="Times New Roman" w:cs="Times New Roman"/>
          <w:sz w:val="28"/>
          <w:szCs w:val="28"/>
        </w:rPr>
        <w:t xml:space="preserve"> абсолютно не волнует. Будем снимать проблемы с шампура по мере их готовности. До культурного пресыщения России пока очень далеко.</w:t>
      </w:r>
    </w:p>
    <w:p w:rsidR="00F639D5" w:rsidRDefault="00F639D5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9D5" w:rsidRDefault="00F639D5" w:rsidP="00F639D5">
      <w:pPr>
        <w:spacing w:line="360" w:lineRule="auto"/>
        <w:ind w:left="63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ЯМПОЛЬСКАЯ</w:t>
      </w:r>
      <w:r w:rsidR="00072BF8">
        <w:rPr>
          <w:rFonts w:ascii="Times New Roman" w:hAnsi="Times New Roman" w:cs="Times New Roman"/>
          <w:sz w:val="28"/>
          <w:szCs w:val="28"/>
        </w:rPr>
        <w:t>,</w:t>
      </w:r>
    </w:p>
    <w:p w:rsidR="007C1F33" w:rsidRDefault="00F639D5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редактор газеты «Культура»</w:t>
      </w:r>
    </w:p>
    <w:p w:rsidR="00F639D5" w:rsidRDefault="00F639D5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«Кул</w:t>
      </w:r>
      <w:r w:rsidR="00072BF8">
        <w:rPr>
          <w:rFonts w:ascii="Times New Roman" w:hAnsi="Times New Roman" w:cs="Times New Roman"/>
          <w:sz w:val="28"/>
          <w:szCs w:val="28"/>
        </w:rPr>
        <w:t>ьтура» № 16, 15-21 мая 2015</w:t>
      </w:r>
    </w:p>
    <w:p w:rsidR="00B31CB2" w:rsidRDefault="00B31CB2" w:rsidP="00677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FA3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A3AC8" w:rsidRDefault="00FA3AC8" w:rsidP="00FA3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651" w:rsidRDefault="00A22651" w:rsidP="00FA3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651" w:rsidRDefault="00A22651" w:rsidP="00FA3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C8" w:rsidRDefault="008B7CA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«О проведении </w:t>
      </w: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Года литературы……………………………………….</w:t>
      </w: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Государственной культурной политики…………………………………..</w:t>
      </w: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«Об утверждении</w:t>
      </w: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Государственной культурной политики</w:t>
      </w:r>
      <w:r w:rsidR="001C09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дольше года длится книга………………………………………………………..</w:t>
      </w: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</w:p>
    <w:p w:rsidR="008B7CA5" w:rsidRDefault="008B7CA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эволюция………………………………………………………………..</w:t>
      </w:r>
    </w:p>
    <w:p w:rsidR="00F639D5" w:rsidRDefault="00F639D5" w:rsidP="008B7CA5">
      <w:pPr>
        <w:rPr>
          <w:rFonts w:ascii="Times New Roman" w:hAnsi="Times New Roman" w:cs="Times New Roman"/>
          <w:sz w:val="28"/>
          <w:szCs w:val="28"/>
        </w:rPr>
      </w:pPr>
    </w:p>
    <w:p w:rsidR="00F639D5" w:rsidRDefault="00F639D5" w:rsidP="008B7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пользе сытости</w:t>
      </w:r>
      <w:r w:rsidR="003660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sectPr w:rsidR="00F639D5" w:rsidSect="00F4680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FC" w:rsidRDefault="00B070FC" w:rsidP="00C37148">
      <w:r>
        <w:separator/>
      </w:r>
    </w:p>
  </w:endnote>
  <w:endnote w:type="continuationSeparator" w:id="1">
    <w:p w:rsidR="00B070FC" w:rsidRDefault="00B070FC" w:rsidP="00C3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4700"/>
      <w:docPartObj>
        <w:docPartGallery w:val="Page Numbers (Bottom of Page)"/>
        <w:docPartUnique/>
      </w:docPartObj>
    </w:sdtPr>
    <w:sdtContent>
      <w:p w:rsidR="00F639D5" w:rsidRDefault="001150AF">
        <w:pPr>
          <w:pStyle w:val="a7"/>
          <w:jc w:val="right"/>
        </w:pPr>
        <w:fldSimple w:instr=" PAGE   \* MERGEFORMAT ">
          <w:r w:rsidR="00373568">
            <w:rPr>
              <w:noProof/>
            </w:rPr>
            <w:t>1</w:t>
          </w:r>
        </w:fldSimple>
      </w:p>
    </w:sdtContent>
  </w:sdt>
  <w:p w:rsidR="00F639D5" w:rsidRDefault="00F639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FC" w:rsidRDefault="00B070FC" w:rsidP="00C37148">
      <w:r>
        <w:separator/>
      </w:r>
    </w:p>
  </w:footnote>
  <w:footnote w:type="continuationSeparator" w:id="1">
    <w:p w:rsidR="00B070FC" w:rsidRDefault="00B070FC" w:rsidP="00C37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FD0"/>
    <w:rsid w:val="00011652"/>
    <w:rsid w:val="00016258"/>
    <w:rsid w:val="000262D7"/>
    <w:rsid w:val="000309DD"/>
    <w:rsid w:val="000424FE"/>
    <w:rsid w:val="00046BBF"/>
    <w:rsid w:val="00052F67"/>
    <w:rsid w:val="00054E56"/>
    <w:rsid w:val="00060998"/>
    <w:rsid w:val="00072BF8"/>
    <w:rsid w:val="000A79D4"/>
    <w:rsid w:val="000B1897"/>
    <w:rsid w:val="000C0C2E"/>
    <w:rsid w:val="000D192D"/>
    <w:rsid w:val="000E1F42"/>
    <w:rsid w:val="000E5DD2"/>
    <w:rsid w:val="000F6040"/>
    <w:rsid w:val="00100E1A"/>
    <w:rsid w:val="001063FA"/>
    <w:rsid w:val="00110ECF"/>
    <w:rsid w:val="001150AF"/>
    <w:rsid w:val="001171E0"/>
    <w:rsid w:val="0012281F"/>
    <w:rsid w:val="00124238"/>
    <w:rsid w:val="0013070A"/>
    <w:rsid w:val="00130970"/>
    <w:rsid w:val="00133191"/>
    <w:rsid w:val="0013475F"/>
    <w:rsid w:val="0015362C"/>
    <w:rsid w:val="001727DE"/>
    <w:rsid w:val="0017435B"/>
    <w:rsid w:val="001851E4"/>
    <w:rsid w:val="001939D9"/>
    <w:rsid w:val="00194BFF"/>
    <w:rsid w:val="001951B7"/>
    <w:rsid w:val="00196183"/>
    <w:rsid w:val="001A23FF"/>
    <w:rsid w:val="001A26A7"/>
    <w:rsid w:val="001A5FB1"/>
    <w:rsid w:val="001B1F64"/>
    <w:rsid w:val="001C09CA"/>
    <w:rsid w:val="001C35E1"/>
    <w:rsid w:val="001C6D4D"/>
    <w:rsid w:val="001E10A4"/>
    <w:rsid w:val="002047F9"/>
    <w:rsid w:val="0021111E"/>
    <w:rsid w:val="00215DFF"/>
    <w:rsid w:val="00216C02"/>
    <w:rsid w:val="0022561E"/>
    <w:rsid w:val="00235402"/>
    <w:rsid w:val="002847A4"/>
    <w:rsid w:val="002A33C1"/>
    <w:rsid w:val="002B0108"/>
    <w:rsid w:val="002B77B0"/>
    <w:rsid w:val="002E27AA"/>
    <w:rsid w:val="0030532B"/>
    <w:rsid w:val="0032432C"/>
    <w:rsid w:val="00325531"/>
    <w:rsid w:val="00353101"/>
    <w:rsid w:val="00355B57"/>
    <w:rsid w:val="003660E7"/>
    <w:rsid w:val="0037015A"/>
    <w:rsid w:val="00371E5C"/>
    <w:rsid w:val="00372FC4"/>
    <w:rsid w:val="00373568"/>
    <w:rsid w:val="00386070"/>
    <w:rsid w:val="00393DF3"/>
    <w:rsid w:val="003A1FD1"/>
    <w:rsid w:val="003F57AE"/>
    <w:rsid w:val="00424227"/>
    <w:rsid w:val="0043390A"/>
    <w:rsid w:val="004349ED"/>
    <w:rsid w:val="004462F2"/>
    <w:rsid w:val="0045153B"/>
    <w:rsid w:val="00471C03"/>
    <w:rsid w:val="00474F79"/>
    <w:rsid w:val="00474FC8"/>
    <w:rsid w:val="0048625A"/>
    <w:rsid w:val="0048777E"/>
    <w:rsid w:val="00491313"/>
    <w:rsid w:val="004A5D03"/>
    <w:rsid w:val="004B1B60"/>
    <w:rsid w:val="004B1EB0"/>
    <w:rsid w:val="004B273C"/>
    <w:rsid w:val="004C4BAE"/>
    <w:rsid w:val="004C674E"/>
    <w:rsid w:val="004E6291"/>
    <w:rsid w:val="005023B4"/>
    <w:rsid w:val="00512EC5"/>
    <w:rsid w:val="00512EFF"/>
    <w:rsid w:val="005144EF"/>
    <w:rsid w:val="00515953"/>
    <w:rsid w:val="0052317E"/>
    <w:rsid w:val="0052393E"/>
    <w:rsid w:val="005247A6"/>
    <w:rsid w:val="00530A5D"/>
    <w:rsid w:val="0053404F"/>
    <w:rsid w:val="005349F2"/>
    <w:rsid w:val="00544FFC"/>
    <w:rsid w:val="0057561F"/>
    <w:rsid w:val="0058264E"/>
    <w:rsid w:val="005A14DE"/>
    <w:rsid w:val="005B44EE"/>
    <w:rsid w:val="005D0551"/>
    <w:rsid w:val="005E7F9F"/>
    <w:rsid w:val="005F0F99"/>
    <w:rsid w:val="0061021C"/>
    <w:rsid w:val="00615242"/>
    <w:rsid w:val="006179B8"/>
    <w:rsid w:val="00630FE2"/>
    <w:rsid w:val="006323BC"/>
    <w:rsid w:val="00635D37"/>
    <w:rsid w:val="006538CD"/>
    <w:rsid w:val="006623DB"/>
    <w:rsid w:val="006643A2"/>
    <w:rsid w:val="00673029"/>
    <w:rsid w:val="00675880"/>
    <w:rsid w:val="00675F54"/>
    <w:rsid w:val="00677359"/>
    <w:rsid w:val="0068556B"/>
    <w:rsid w:val="0068782A"/>
    <w:rsid w:val="00687A56"/>
    <w:rsid w:val="006923FA"/>
    <w:rsid w:val="00692FEC"/>
    <w:rsid w:val="006B73AA"/>
    <w:rsid w:val="006C4FD0"/>
    <w:rsid w:val="006C59FC"/>
    <w:rsid w:val="006D11C6"/>
    <w:rsid w:val="006D1471"/>
    <w:rsid w:val="006D2DD6"/>
    <w:rsid w:val="006D3B70"/>
    <w:rsid w:val="006E6089"/>
    <w:rsid w:val="006E75A2"/>
    <w:rsid w:val="007151B6"/>
    <w:rsid w:val="00717D44"/>
    <w:rsid w:val="00732139"/>
    <w:rsid w:val="00745BF0"/>
    <w:rsid w:val="00765B71"/>
    <w:rsid w:val="00782E37"/>
    <w:rsid w:val="00783E05"/>
    <w:rsid w:val="007848ED"/>
    <w:rsid w:val="007B2FF4"/>
    <w:rsid w:val="007C1F33"/>
    <w:rsid w:val="007E2552"/>
    <w:rsid w:val="007E61E3"/>
    <w:rsid w:val="007F1675"/>
    <w:rsid w:val="007F172D"/>
    <w:rsid w:val="00801925"/>
    <w:rsid w:val="0080490E"/>
    <w:rsid w:val="00812F4B"/>
    <w:rsid w:val="00815909"/>
    <w:rsid w:val="00815A92"/>
    <w:rsid w:val="00823A1A"/>
    <w:rsid w:val="00823AFF"/>
    <w:rsid w:val="00835981"/>
    <w:rsid w:val="008613C2"/>
    <w:rsid w:val="008616BB"/>
    <w:rsid w:val="008619F4"/>
    <w:rsid w:val="0088637C"/>
    <w:rsid w:val="00890F56"/>
    <w:rsid w:val="00897B0E"/>
    <w:rsid w:val="008A4115"/>
    <w:rsid w:val="008A5344"/>
    <w:rsid w:val="008A7D5D"/>
    <w:rsid w:val="008B57FF"/>
    <w:rsid w:val="008B7CA5"/>
    <w:rsid w:val="008C4468"/>
    <w:rsid w:val="008C7895"/>
    <w:rsid w:val="008D3D0D"/>
    <w:rsid w:val="008D4216"/>
    <w:rsid w:val="008E4213"/>
    <w:rsid w:val="008E4380"/>
    <w:rsid w:val="008F4B93"/>
    <w:rsid w:val="008F5E33"/>
    <w:rsid w:val="008F6292"/>
    <w:rsid w:val="00903649"/>
    <w:rsid w:val="00917806"/>
    <w:rsid w:val="009211A8"/>
    <w:rsid w:val="0093036C"/>
    <w:rsid w:val="00955DBA"/>
    <w:rsid w:val="00955E94"/>
    <w:rsid w:val="009640E6"/>
    <w:rsid w:val="00967A26"/>
    <w:rsid w:val="00971448"/>
    <w:rsid w:val="00983F6D"/>
    <w:rsid w:val="00984D95"/>
    <w:rsid w:val="00986F61"/>
    <w:rsid w:val="00990309"/>
    <w:rsid w:val="009A2E11"/>
    <w:rsid w:val="009C127E"/>
    <w:rsid w:val="009C7DA8"/>
    <w:rsid w:val="009D03B6"/>
    <w:rsid w:val="009D1471"/>
    <w:rsid w:val="009E0855"/>
    <w:rsid w:val="009E12F1"/>
    <w:rsid w:val="009E385E"/>
    <w:rsid w:val="00A03846"/>
    <w:rsid w:val="00A22651"/>
    <w:rsid w:val="00A2530A"/>
    <w:rsid w:val="00A266EF"/>
    <w:rsid w:val="00A454C2"/>
    <w:rsid w:val="00A60B48"/>
    <w:rsid w:val="00A862A4"/>
    <w:rsid w:val="00A97497"/>
    <w:rsid w:val="00AA0C38"/>
    <w:rsid w:val="00AA276B"/>
    <w:rsid w:val="00AB2897"/>
    <w:rsid w:val="00AB4353"/>
    <w:rsid w:val="00AB5CDF"/>
    <w:rsid w:val="00AB6202"/>
    <w:rsid w:val="00AC25BE"/>
    <w:rsid w:val="00AD0AD8"/>
    <w:rsid w:val="00AD1777"/>
    <w:rsid w:val="00AE1B8D"/>
    <w:rsid w:val="00AF456E"/>
    <w:rsid w:val="00AF4913"/>
    <w:rsid w:val="00AF73E5"/>
    <w:rsid w:val="00B00979"/>
    <w:rsid w:val="00B067B5"/>
    <w:rsid w:val="00B070FC"/>
    <w:rsid w:val="00B14861"/>
    <w:rsid w:val="00B23DAB"/>
    <w:rsid w:val="00B31CB2"/>
    <w:rsid w:val="00B35A61"/>
    <w:rsid w:val="00B43472"/>
    <w:rsid w:val="00B64927"/>
    <w:rsid w:val="00B666C4"/>
    <w:rsid w:val="00B721A3"/>
    <w:rsid w:val="00B75E58"/>
    <w:rsid w:val="00B8682A"/>
    <w:rsid w:val="00B92510"/>
    <w:rsid w:val="00BA5276"/>
    <w:rsid w:val="00BB5518"/>
    <w:rsid w:val="00BC3D8C"/>
    <w:rsid w:val="00BD10E5"/>
    <w:rsid w:val="00BD1BBC"/>
    <w:rsid w:val="00BE53F2"/>
    <w:rsid w:val="00BF35DB"/>
    <w:rsid w:val="00C26C79"/>
    <w:rsid w:val="00C37148"/>
    <w:rsid w:val="00C4476F"/>
    <w:rsid w:val="00C53757"/>
    <w:rsid w:val="00C660E6"/>
    <w:rsid w:val="00C7064F"/>
    <w:rsid w:val="00C713BA"/>
    <w:rsid w:val="00C828C9"/>
    <w:rsid w:val="00C872A1"/>
    <w:rsid w:val="00C907A5"/>
    <w:rsid w:val="00CB188F"/>
    <w:rsid w:val="00CB3CAD"/>
    <w:rsid w:val="00CC1EA0"/>
    <w:rsid w:val="00CD05B2"/>
    <w:rsid w:val="00CD54B6"/>
    <w:rsid w:val="00CD7A07"/>
    <w:rsid w:val="00CF51CE"/>
    <w:rsid w:val="00D01164"/>
    <w:rsid w:val="00D06001"/>
    <w:rsid w:val="00D06B9B"/>
    <w:rsid w:val="00D30CE9"/>
    <w:rsid w:val="00D37BD3"/>
    <w:rsid w:val="00D42961"/>
    <w:rsid w:val="00D43CDC"/>
    <w:rsid w:val="00D45EF9"/>
    <w:rsid w:val="00D6519A"/>
    <w:rsid w:val="00D7662E"/>
    <w:rsid w:val="00D83EEA"/>
    <w:rsid w:val="00D91F4A"/>
    <w:rsid w:val="00D9755A"/>
    <w:rsid w:val="00DA7DB9"/>
    <w:rsid w:val="00DB397B"/>
    <w:rsid w:val="00DF2152"/>
    <w:rsid w:val="00E23185"/>
    <w:rsid w:val="00E36761"/>
    <w:rsid w:val="00E45669"/>
    <w:rsid w:val="00E52949"/>
    <w:rsid w:val="00E67898"/>
    <w:rsid w:val="00E75514"/>
    <w:rsid w:val="00E85FAF"/>
    <w:rsid w:val="00EB0AD1"/>
    <w:rsid w:val="00EB3A17"/>
    <w:rsid w:val="00EB7270"/>
    <w:rsid w:val="00ED1212"/>
    <w:rsid w:val="00ED5AA2"/>
    <w:rsid w:val="00ED75E4"/>
    <w:rsid w:val="00ED7E3F"/>
    <w:rsid w:val="00EF552B"/>
    <w:rsid w:val="00F04BD8"/>
    <w:rsid w:val="00F17760"/>
    <w:rsid w:val="00F2758D"/>
    <w:rsid w:val="00F31FAD"/>
    <w:rsid w:val="00F3628C"/>
    <w:rsid w:val="00F46804"/>
    <w:rsid w:val="00F611C8"/>
    <w:rsid w:val="00F6232B"/>
    <w:rsid w:val="00F639D5"/>
    <w:rsid w:val="00FA1573"/>
    <w:rsid w:val="00FA2935"/>
    <w:rsid w:val="00FA3AC8"/>
    <w:rsid w:val="00FA6070"/>
    <w:rsid w:val="00FA7C70"/>
    <w:rsid w:val="00FE45F9"/>
    <w:rsid w:val="00FE7B57"/>
    <w:rsid w:val="00FF0E97"/>
    <w:rsid w:val="00FF2BC7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0"/>
  </w:style>
  <w:style w:type="paragraph" w:styleId="1">
    <w:name w:val="heading 1"/>
    <w:basedOn w:val="a"/>
    <w:next w:val="a"/>
    <w:link w:val="10"/>
    <w:qFormat/>
    <w:rsid w:val="006C4FD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FD0"/>
    <w:rPr>
      <w:rFonts w:ascii="Times New Roman" w:eastAsia="Times New Roman" w:hAnsi="Times New Roman" w:cs="Times New Roman"/>
      <w:b/>
      <w:bCs/>
      <w:color w:val="0033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148"/>
  </w:style>
  <w:style w:type="paragraph" w:styleId="a7">
    <w:name w:val="footer"/>
    <w:basedOn w:val="a"/>
    <w:link w:val="a8"/>
    <w:uiPriority w:val="99"/>
    <w:unhideWhenUsed/>
    <w:rsid w:val="00C3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148"/>
  </w:style>
  <w:style w:type="paragraph" w:styleId="a9">
    <w:name w:val="List Paragraph"/>
    <w:basedOn w:val="a"/>
    <w:uiPriority w:val="34"/>
    <w:qFormat/>
    <w:rsid w:val="008E4380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BA527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242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42B4-6252-453F-B3E6-B7016265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208</cp:revision>
  <cp:lastPrinted>2015-05-20T11:18:00Z</cp:lastPrinted>
  <dcterms:created xsi:type="dcterms:W3CDTF">2015-02-26T13:16:00Z</dcterms:created>
  <dcterms:modified xsi:type="dcterms:W3CDTF">2015-05-20T11:43:00Z</dcterms:modified>
</cp:coreProperties>
</file>