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50" w:rsidRDefault="00A44A50" w:rsidP="00A44A50">
      <w:pPr>
        <w:jc w:val="center"/>
        <w:rPr>
          <w:sz w:val="28"/>
          <w:u w:val="double"/>
        </w:rPr>
      </w:pPr>
      <w:r>
        <w:rPr>
          <w:sz w:val="28"/>
          <w:u w:val="double"/>
        </w:rPr>
        <w:t>__________________________________________________________________</w:t>
      </w:r>
    </w:p>
    <w:p w:rsidR="00A44A50" w:rsidRDefault="00A44A50" w:rsidP="00A44A5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ЦЕНТРАЛЬНЫЙ ДОМ</w:t>
      </w:r>
    </w:p>
    <w:p w:rsidR="00A44A50" w:rsidRDefault="00A44A50" w:rsidP="00A44A50">
      <w:pPr>
        <w:pBdr>
          <w:bottom w:val="single" w:sz="12" w:space="1" w:color="auto"/>
        </w:pBd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РОССИЙСКОЙ АРМИИ</w:t>
      </w:r>
      <w:r w:rsidRPr="00EC3453">
        <w:rPr>
          <w:b/>
          <w:sz w:val="28"/>
          <w:szCs w:val="28"/>
        </w:rPr>
        <w:t xml:space="preserve"> </w:t>
      </w:r>
      <w:r w:rsidRPr="00FA0D0A">
        <w:rPr>
          <w:b/>
          <w:sz w:val="28"/>
          <w:szCs w:val="28"/>
        </w:rPr>
        <w:t>ИМЕНИ</w:t>
      </w:r>
      <w:r>
        <w:rPr>
          <w:b/>
          <w:sz w:val="40"/>
          <w:szCs w:val="40"/>
        </w:rPr>
        <w:t xml:space="preserve"> М.Ф.ФРУНЗЕ</w:t>
      </w:r>
    </w:p>
    <w:p w:rsidR="00A44A50" w:rsidRDefault="00A44A50" w:rsidP="00A44A50">
      <w:pPr>
        <w:jc w:val="center"/>
        <w:rPr>
          <w:b/>
          <w:sz w:val="40"/>
          <w:szCs w:val="40"/>
        </w:rPr>
      </w:pPr>
    </w:p>
    <w:p w:rsidR="00A44A50" w:rsidRDefault="00A44A50" w:rsidP="00A44A50">
      <w:pPr>
        <w:jc w:val="center"/>
        <w:rPr>
          <w:b/>
          <w:sz w:val="40"/>
          <w:szCs w:val="40"/>
        </w:rPr>
      </w:pPr>
    </w:p>
    <w:p w:rsidR="00A44A50" w:rsidRDefault="00A44A50" w:rsidP="00A44A50">
      <w:pPr>
        <w:jc w:val="center"/>
        <w:rPr>
          <w:b/>
          <w:sz w:val="40"/>
          <w:szCs w:val="40"/>
        </w:rPr>
      </w:pPr>
    </w:p>
    <w:p w:rsidR="00A44A50" w:rsidRDefault="00A44A50" w:rsidP="00A44A5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БИБЛИОТЕКА</w:t>
      </w:r>
    </w:p>
    <w:p w:rsidR="00A44A50" w:rsidRDefault="00A44A50" w:rsidP="00A44A50">
      <w:pPr>
        <w:jc w:val="center"/>
        <w:rPr>
          <w:b/>
          <w:sz w:val="40"/>
          <w:szCs w:val="40"/>
        </w:rPr>
      </w:pPr>
    </w:p>
    <w:p w:rsidR="00A44A50" w:rsidRDefault="00A44A50" w:rsidP="00A44A50">
      <w:pPr>
        <w:rPr>
          <w:b/>
          <w:sz w:val="40"/>
          <w:szCs w:val="40"/>
        </w:rPr>
      </w:pPr>
    </w:p>
    <w:p w:rsidR="00A44A50" w:rsidRDefault="00A44A50" w:rsidP="00A44A50">
      <w:pPr>
        <w:jc w:val="center"/>
        <w:rPr>
          <w:b/>
          <w:sz w:val="40"/>
          <w:szCs w:val="40"/>
        </w:rPr>
      </w:pPr>
    </w:p>
    <w:p w:rsidR="00A44A50" w:rsidRDefault="00A44A50" w:rsidP="00A44A5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СЛАВА МОЯ – ВО СЛАВЕ МОЕГО ОТЕЧЕСТВА</w:t>
      </w:r>
    </w:p>
    <w:p w:rsidR="00A44A50" w:rsidRDefault="00A44A50" w:rsidP="00A44A5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 290-летию со дня рождения</w:t>
      </w:r>
    </w:p>
    <w:p w:rsidR="00A44A50" w:rsidRPr="00920919" w:rsidRDefault="00A44A50" w:rsidP="00A44A5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Генералиссимуса русской армии </w:t>
      </w:r>
      <w:proofErr w:type="spellStart"/>
      <w:r>
        <w:rPr>
          <w:b/>
          <w:sz w:val="40"/>
          <w:szCs w:val="40"/>
        </w:rPr>
        <w:t>А.В.Суворова</w:t>
      </w:r>
      <w:proofErr w:type="spellEnd"/>
    </w:p>
    <w:p w:rsidR="00A44A50" w:rsidRDefault="00A44A50" w:rsidP="00A44A50">
      <w:pPr>
        <w:jc w:val="center"/>
        <w:rPr>
          <w:b/>
          <w:sz w:val="40"/>
          <w:szCs w:val="40"/>
        </w:rPr>
      </w:pPr>
    </w:p>
    <w:p w:rsidR="00A44A50" w:rsidRDefault="00A44A50" w:rsidP="00A44A5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Библиографический обзор</w:t>
      </w:r>
    </w:p>
    <w:p w:rsidR="00A44A50" w:rsidRDefault="00A44A50" w:rsidP="00A44A50">
      <w:pPr>
        <w:jc w:val="center"/>
        <w:rPr>
          <w:b/>
          <w:sz w:val="40"/>
          <w:szCs w:val="40"/>
        </w:rPr>
      </w:pPr>
    </w:p>
    <w:p w:rsidR="00A44A50" w:rsidRPr="002D3721" w:rsidRDefault="00A44A50" w:rsidP="00A44A50">
      <w:pPr>
        <w:jc w:val="center"/>
        <w:rPr>
          <w:b/>
          <w:sz w:val="40"/>
          <w:szCs w:val="40"/>
        </w:rPr>
      </w:pPr>
    </w:p>
    <w:p w:rsidR="00A44A50" w:rsidRDefault="00A44A50" w:rsidP="00A44A50">
      <w:pPr>
        <w:rPr>
          <w:b/>
          <w:sz w:val="32"/>
          <w:szCs w:val="32"/>
        </w:rPr>
      </w:pPr>
    </w:p>
    <w:p w:rsidR="00A44A50" w:rsidRDefault="00A44A50" w:rsidP="00A44A50">
      <w:pPr>
        <w:rPr>
          <w:b/>
          <w:sz w:val="32"/>
          <w:szCs w:val="32"/>
        </w:rPr>
      </w:pPr>
    </w:p>
    <w:p w:rsidR="00A44A50" w:rsidRDefault="00A44A50" w:rsidP="00A44A50">
      <w:pPr>
        <w:rPr>
          <w:b/>
          <w:sz w:val="32"/>
          <w:szCs w:val="32"/>
        </w:rPr>
      </w:pPr>
    </w:p>
    <w:p w:rsidR="00A44A50" w:rsidRDefault="00A44A50" w:rsidP="00A44A5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Обзор подготовлен </w:t>
      </w:r>
    </w:p>
    <w:p w:rsidR="00A44A50" w:rsidRDefault="00A44A50" w:rsidP="00A44A5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ведущим библиографом </w:t>
      </w:r>
      <w:bookmarkStart w:id="0" w:name="_GoBack"/>
      <w:bookmarkEnd w:id="0"/>
      <w:proofErr w:type="spellStart"/>
      <w:r>
        <w:rPr>
          <w:b/>
          <w:sz w:val="32"/>
          <w:szCs w:val="32"/>
        </w:rPr>
        <w:t>О.Логиновой</w:t>
      </w:r>
      <w:proofErr w:type="spellEnd"/>
    </w:p>
    <w:p w:rsidR="00A44A50" w:rsidRDefault="00A44A50" w:rsidP="00A44A50">
      <w:pPr>
        <w:rPr>
          <w:b/>
          <w:sz w:val="32"/>
          <w:szCs w:val="32"/>
        </w:rPr>
      </w:pPr>
    </w:p>
    <w:p w:rsidR="00A44A50" w:rsidRDefault="00A44A50" w:rsidP="00A44A50">
      <w:pPr>
        <w:rPr>
          <w:b/>
          <w:sz w:val="32"/>
          <w:szCs w:val="32"/>
        </w:rPr>
      </w:pPr>
    </w:p>
    <w:p w:rsidR="00A44A50" w:rsidRDefault="00A44A50" w:rsidP="00A44A50">
      <w:pPr>
        <w:rPr>
          <w:b/>
          <w:sz w:val="40"/>
          <w:szCs w:val="40"/>
        </w:rPr>
      </w:pPr>
    </w:p>
    <w:p w:rsidR="00A44A50" w:rsidRDefault="00A44A50" w:rsidP="00A44A50">
      <w:pPr>
        <w:rPr>
          <w:b/>
          <w:sz w:val="40"/>
          <w:szCs w:val="40"/>
        </w:rPr>
      </w:pPr>
    </w:p>
    <w:p w:rsidR="00A44A50" w:rsidRDefault="00A44A50" w:rsidP="00A44A50">
      <w:pPr>
        <w:rPr>
          <w:b/>
          <w:sz w:val="40"/>
          <w:szCs w:val="40"/>
        </w:rPr>
      </w:pPr>
    </w:p>
    <w:p w:rsidR="00A44A50" w:rsidRDefault="00A44A50" w:rsidP="00A44A5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</w:t>
      </w:r>
    </w:p>
    <w:p w:rsidR="00A44A50" w:rsidRDefault="00A44A50" w:rsidP="00A44A5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МОСКВА</w:t>
      </w:r>
    </w:p>
    <w:p w:rsidR="00A44A50" w:rsidRDefault="00A44A50" w:rsidP="00A44A5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2019</w:t>
      </w:r>
    </w:p>
    <w:p w:rsidR="00A44A50" w:rsidRDefault="00A44A50" w:rsidP="00A44A50">
      <w:pPr>
        <w:tabs>
          <w:tab w:val="left" w:pos="2220"/>
        </w:tabs>
        <w:jc w:val="center"/>
        <w:rPr>
          <w:b/>
          <w:sz w:val="40"/>
          <w:szCs w:val="40"/>
          <w:u w:val="double"/>
        </w:rPr>
      </w:pPr>
      <w:r>
        <w:rPr>
          <w:b/>
          <w:sz w:val="40"/>
          <w:szCs w:val="40"/>
          <w:u w:val="double"/>
        </w:rPr>
        <w:t>______________________________________________</w:t>
      </w:r>
    </w:p>
    <w:p w:rsidR="00A44A50" w:rsidRDefault="00A44A50" w:rsidP="00A44A50">
      <w:pPr>
        <w:tabs>
          <w:tab w:val="left" w:pos="2220"/>
        </w:tabs>
        <w:jc w:val="center"/>
        <w:rPr>
          <w:b/>
          <w:sz w:val="40"/>
          <w:szCs w:val="40"/>
        </w:rPr>
      </w:pPr>
    </w:p>
    <w:p w:rsidR="00814003" w:rsidRDefault="00814003" w:rsidP="00A44A50">
      <w:pPr>
        <w:tabs>
          <w:tab w:val="left" w:pos="222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СЛАВА МОЯ – ВО СЛАВЕ МОЕГО ОТЕЧЕСТВА</w:t>
      </w:r>
    </w:p>
    <w:p w:rsidR="00814003" w:rsidRDefault="00814003" w:rsidP="00814003">
      <w:pPr>
        <w:tabs>
          <w:tab w:val="left" w:pos="222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Библиографический обзор, посвященный</w:t>
      </w:r>
    </w:p>
    <w:p w:rsidR="00814003" w:rsidRDefault="00814003" w:rsidP="00814003">
      <w:pPr>
        <w:tabs>
          <w:tab w:val="left" w:pos="222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290-летию со дня рождения Генералиссимуса русской армии </w:t>
      </w:r>
    </w:p>
    <w:p w:rsidR="00CD10E4" w:rsidRDefault="00814003" w:rsidP="0081400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А.В.СУВОРОВА</w:t>
      </w:r>
    </w:p>
    <w:p w:rsidR="00814003" w:rsidRDefault="00814003" w:rsidP="00814003">
      <w:pPr>
        <w:jc w:val="center"/>
        <w:rPr>
          <w:b/>
          <w:sz w:val="32"/>
          <w:szCs w:val="32"/>
        </w:rPr>
      </w:pPr>
    </w:p>
    <w:p w:rsidR="00814003" w:rsidRDefault="00814003" w:rsidP="00814003">
      <w:pPr>
        <w:tabs>
          <w:tab w:val="left" w:pos="22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Се русский Геркулес:</w:t>
      </w:r>
    </w:p>
    <w:p w:rsidR="00814003" w:rsidRDefault="00814003" w:rsidP="00814003">
      <w:pPr>
        <w:tabs>
          <w:tab w:val="left" w:pos="22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Где сколько ни сражался,</w:t>
      </w:r>
    </w:p>
    <w:p w:rsidR="00814003" w:rsidRDefault="00814003" w:rsidP="00814003">
      <w:pPr>
        <w:tabs>
          <w:tab w:val="left" w:pos="22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Всегда </w:t>
      </w:r>
      <w:proofErr w:type="gramStart"/>
      <w:r>
        <w:rPr>
          <w:b/>
          <w:sz w:val="28"/>
          <w:szCs w:val="28"/>
        </w:rPr>
        <w:t>непобедим</w:t>
      </w:r>
      <w:proofErr w:type="gramEnd"/>
      <w:r>
        <w:rPr>
          <w:b/>
          <w:sz w:val="28"/>
          <w:szCs w:val="28"/>
        </w:rPr>
        <w:t xml:space="preserve"> остался,</w:t>
      </w:r>
    </w:p>
    <w:p w:rsidR="00814003" w:rsidRDefault="00814003" w:rsidP="00814003">
      <w:pPr>
        <w:tabs>
          <w:tab w:val="left" w:pos="22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И жизнь его полна чудес!</w:t>
      </w:r>
    </w:p>
    <w:p w:rsidR="00814003" w:rsidRDefault="00814003" w:rsidP="008140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</w:t>
      </w:r>
      <w:proofErr w:type="spellStart"/>
      <w:r>
        <w:rPr>
          <w:b/>
          <w:sz w:val="28"/>
          <w:szCs w:val="28"/>
        </w:rPr>
        <w:t>Г.Р.Державин</w:t>
      </w:r>
      <w:proofErr w:type="spellEnd"/>
    </w:p>
    <w:p w:rsidR="00814003" w:rsidRDefault="00814003" w:rsidP="00814003">
      <w:pPr>
        <w:jc w:val="center"/>
        <w:rPr>
          <w:b/>
          <w:sz w:val="28"/>
          <w:szCs w:val="28"/>
        </w:rPr>
      </w:pPr>
    </w:p>
    <w:p w:rsidR="00814003" w:rsidRPr="007C40DF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  <w:proofErr w:type="spellStart"/>
      <w:proofErr w:type="gramStart"/>
      <w:r w:rsidRPr="007C40DF">
        <w:rPr>
          <w:sz w:val="28"/>
          <w:szCs w:val="28"/>
        </w:rPr>
        <w:t>А.В.Суворов</w:t>
      </w:r>
      <w:proofErr w:type="spellEnd"/>
      <w:r w:rsidRPr="007C40DF">
        <w:rPr>
          <w:sz w:val="28"/>
          <w:szCs w:val="28"/>
        </w:rPr>
        <w:t xml:space="preserve"> не имел равных среди полководцев своего времени.</w:t>
      </w:r>
      <w:proofErr w:type="gramEnd"/>
      <w:r w:rsidRPr="007C40DF">
        <w:rPr>
          <w:sz w:val="28"/>
          <w:szCs w:val="28"/>
        </w:rPr>
        <w:t xml:space="preserve"> Его блистательные победы способствовали укреплению мощи России в последней трети </w:t>
      </w:r>
      <w:r w:rsidRPr="00814003">
        <w:rPr>
          <w:sz w:val="28"/>
          <w:szCs w:val="28"/>
        </w:rPr>
        <w:t>XVIII</w:t>
      </w:r>
      <w:r w:rsidRPr="007C40DF">
        <w:rPr>
          <w:sz w:val="28"/>
          <w:szCs w:val="28"/>
        </w:rPr>
        <w:t xml:space="preserve"> в. Полководческое искусство Суворова и его система обучения и воспитания войск опередили развитие военного </w:t>
      </w:r>
      <w:proofErr w:type="gramStart"/>
      <w:r w:rsidRPr="007C40DF">
        <w:rPr>
          <w:sz w:val="28"/>
          <w:szCs w:val="28"/>
        </w:rPr>
        <w:t>искусства</w:t>
      </w:r>
      <w:proofErr w:type="gramEnd"/>
      <w:r w:rsidRPr="007C40DF">
        <w:rPr>
          <w:sz w:val="28"/>
          <w:szCs w:val="28"/>
        </w:rPr>
        <w:t xml:space="preserve"> как в России, так и в Западной Европе. Это было передовое военное искусство, обусловленное историческими особенностями развития России в </w:t>
      </w:r>
      <w:r w:rsidRPr="00814003">
        <w:rPr>
          <w:sz w:val="28"/>
          <w:szCs w:val="28"/>
        </w:rPr>
        <w:t>XVIII</w:t>
      </w:r>
      <w:r w:rsidRPr="007C40DF">
        <w:rPr>
          <w:sz w:val="28"/>
          <w:szCs w:val="28"/>
        </w:rPr>
        <w:t xml:space="preserve"> в.</w:t>
      </w:r>
    </w:p>
    <w:p w:rsidR="00814003" w:rsidRPr="007C40DF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  <w:r w:rsidRPr="007C40DF">
        <w:rPr>
          <w:sz w:val="28"/>
          <w:szCs w:val="28"/>
        </w:rPr>
        <w:t xml:space="preserve">Жизнь Суворова – высокий нравственный пример служения Родине. Суворов – не просто полководец, занявший место среди великих полководцев мировой истории, – он представляет собой историческое явление. </w:t>
      </w:r>
    </w:p>
    <w:p w:rsidR="00814003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  <w:r w:rsidRPr="007C40DF">
        <w:rPr>
          <w:sz w:val="28"/>
          <w:szCs w:val="28"/>
        </w:rPr>
        <w:t xml:space="preserve">Из семидесяти лет своей жизни пятьдесят два года </w:t>
      </w:r>
      <w:proofErr w:type="spellStart"/>
      <w:r w:rsidRPr="007C40DF">
        <w:rPr>
          <w:sz w:val="28"/>
          <w:szCs w:val="28"/>
        </w:rPr>
        <w:t>А.В.Суворов</w:t>
      </w:r>
      <w:proofErr w:type="spellEnd"/>
      <w:r w:rsidRPr="007C40DF">
        <w:rPr>
          <w:sz w:val="28"/>
          <w:szCs w:val="28"/>
        </w:rPr>
        <w:t xml:space="preserve"> провел в армии. Закончил службу генералиссимусом. Участвуя в войнах с Пруссией, Польшей, Турцией, Францией, Суворов одержал победы в шестидесяти сражениях, не имея при этом ни одного поражения, участвовал в двадцати походах. Его по праву считают одним из самых образованных военных деятелей Европы</w:t>
      </w:r>
      <w:r>
        <w:rPr>
          <w:sz w:val="28"/>
          <w:szCs w:val="28"/>
        </w:rPr>
        <w:t xml:space="preserve"> </w:t>
      </w:r>
      <w:r w:rsidRPr="00814003">
        <w:rPr>
          <w:sz w:val="28"/>
          <w:szCs w:val="28"/>
        </w:rPr>
        <w:t>XVIII</w:t>
      </w:r>
      <w:r>
        <w:rPr>
          <w:sz w:val="28"/>
          <w:szCs w:val="28"/>
        </w:rPr>
        <w:t xml:space="preserve"> </w:t>
      </w:r>
      <w:r w:rsidRPr="00A44A50">
        <w:rPr>
          <w:sz w:val="28"/>
          <w:szCs w:val="28"/>
        </w:rPr>
        <w:t>века</w:t>
      </w:r>
      <w:r>
        <w:rPr>
          <w:sz w:val="28"/>
          <w:szCs w:val="28"/>
        </w:rPr>
        <w:t>. Он знал философию, математику, историю, владел немецким, французским, итальянским, польским и другими языками, в совершенстве знал фортификацию, внимательно следил за политическими и военными событиями, происходящими в Западной Европе.</w:t>
      </w:r>
    </w:p>
    <w:p w:rsidR="00814003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Свой многолетний опыт воспитания и обучения войск он обобщил в краткой инструкции-памятке, названной «Наука побеждать», а основополагающие принципы этой книги применил при штурме крепости Измаил.</w:t>
      </w:r>
    </w:p>
    <w:p w:rsidR="00814003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своему объему «Наука побеждать» занимает всего около десятка страниц и представляет собой написанный простым, доступным солдату языком предельно краткий свод военных правил воспитания, обучения и поведения в бою. Подавляющее большинство этих правил было изложено в виде поговорок, что облегчало их запоминание.</w:t>
      </w:r>
    </w:p>
    <w:p w:rsidR="00814003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</w:p>
    <w:p w:rsidR="00814003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Именно при штурме Измаила оправдались три основополагающих тактических принципа суворовской «Науки побеждать» – глазомер, быстрота и натиск. Глазомер необходим в бою для трезвого учета всей обстановки, чтобы определить, «как идти, где атаковать, гнать и бить».</w:t>
      </w:r>
    </w:p>
    <w:p w:rsidR="00814003" w:rsidRPr="007C40DF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  <w:r w:rsidRPr="007C40DF">
        <w:rPr>
          <w:sz w:val="28"/>
          <w:szCs w:val="28"/>
        </w:rPr>
        <w:t>Быстрота – самая сильная и самая характерная сторона тактики Суворова. Быстрота движения нужна была ему как средство упреждения противника, как средство тактической внезапности и захвата инициативы в бою.</w:t>
      </w:r>
    </w:p>
    <w:p w:rsidR="00814003" w:rsidRDefault="00533F75" w:rsidP="00814003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A9EC5C0" wp14:editId="181541C0">
            <wp:simplePos x="1082040" y="952500"/>
            <wp:positionH relativeFrom="margin">
              <wp:align>right</wp:align>
            </wp:positionH>
            <wp:positionV relativeFrom="margin">
              <wp:posOffset>3342005</wp:posOffset>
            </wp:positionV>
            <wp:extent cx="1615440" cy="2453640"/>
            <wp:effectExtent l="19050" t="19050" r="22860" b="22860"/>
            <wp:wrapSquare wrapText="bothSides"/>
            <wp:docPr id="1" name="Рисунок 1" descr="C:\Users\Администратор\Pictures\2019-11-21 Суворов\Сувор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11-21 Суворов\Суворов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r="-23" b="2720"/>
                    <a:stretch/>
                  </pic:blipFill>
                  <pic:spPr bwMode="auto">
                    <a:xfrm>
                      <a:off x="0" y="0"/>
                      <a:ext cx="1614018" cy="24514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003" w:rsidRPr="007C40DF">
        <w:rPr>
          <w:sz w:val="28"/>
          <w:szCs w:val="28"/>
        </w:rPr>
        <w:t>Быстрота и внезапность только подго</w:t>
      </w:r>
      <w:r w:rsidR="00814003">
        <w:rPr>
          <w:sz w:val="28"/>
          <w:szCs w:val="28"/>
        </w:rPr>
        <w:t>тавливают условия для натиска. Н</w:t>
      </w:r>
      <w:r w:rsidR="00814003" w:rsidRPr="007C40DF">
        <w:rPr>
          <w:sz w:val="28"/>
          <w:szCs w:val="28"/>
        </w:rPr>
        <w:t xml:space="preserve">атиск дает </w:t>
      </w:r>
      <w:proofErr w:type="gramStart"/>
      <w:r w:rsidR="00814003" w:rsidRPr="007C40DF">
        <w:rPr>
          <w:sz w:val="28"/>
          <w:szCs w:val="28"/>
        </w:rPr>
        <w:t>наступающему</w:t>
      </w:r>
      <w:proofErr w:type="gramEnd"/>
      <w:r w:rsidR="00814003" w:rsidRPr="007C40DF">
        <w:rPr>
          <w:sz w:val="28"/>
          <w:szCs w:val="28"/>
        </w:rPr>
        <w:t xml:space="preserve"> моральное преимущество – враг не ждет, он растерян, он охвачен страхом. Враг не изготовился </w:t>
      </w:r>
      <w:r w:rsidR="00A44A50">
        <w:rPr>
          <w:sz w:val="28"/>
          <w:szCs w:val="28"/>
        </w:rPr>
        <w:t xml:space="preserve">к </w:t>
      </w:r>
      <w:proofErr w:type="gramStart"/>
      <w:r w:rsidR="00814003" w:rsidRPr="007C40DF">
        <w:rPr>
          <w:sz w:val="28"/>
          <w:szCs w:val="28"/>
        </w:rPr>
        <w:t>бою</w:t>
      </w:r>
      <w:proofErr w:type="gramEnd"/>
      <w:r w:rsidR="00814003" w:rsidRPr="007C40DF">
        <w:rPr>
          <w:sz w:val="28"/>
          <w:szCs w:val="28"/>
        </w:rPr>
        <w:t xml:space="preserve"> и встречает атаку в невыгодном для него боевом порядке. А вера в силу своего оружия, чувство коллектива («нога ногу подкрепляет, рука руку </w:t>
      </w:r>
      <w:proofErr w:type="spellStart"/>
      <w:r w:rsidR="00814003" w:rsidRPr="007C40DF">
        <w:rPr>
          <w:sz w:val="28"/>
          <w:szCs w:val="28"/>
        </w:rPr>
        <w:t>усиляет</w:t>
      </w:r>
      <w:proofErr w:type="spellEnd"/>
      <w:r w:rsidR="00814003" w:rsidRPr="007C40DF">
        <w:rPr>
          <w:sz w:val="28"/>
          <w:szCs w:val="28"/>
        </w:rPr>
        <w:t xml:space="preserve">»), техника действия «холодным ружьем» в разных видах атаки способствуют победе над врагом. Вот почему Суворов говорил: «Быстрота и внезапность заменяют число». Это и есть основа воинского искусства: «Воюют не числом, а умением». </w:t>
      </w:r>
    </w:p>
    <w:p w:rsidR="00814003" w:rsidRPr="00533F75" w:rsidRDefault="00814003" w:rsidP="00814003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814003">
        <w:rPr>
          <w:b/>
          <w:sz w:val="28"/>
          <w:szCs w:val="28"/>
        </w:rPr>
        <w:t>Су</w:t>
      </w:r>
      <w:r>
        <w:rPr>
          <w:b/>
          <w:sz w:val="28"/>
          <w:szCs w:val="28"/>
        </w:rPr>
        <w:t>воров А.В. Наука побеждать. – Москва</w:t>
      </w:r>
      <w:r w:rsidRPr="00814003">
        <w:rPr>
          <w:b/>
          <w:sz w:val="28"/>
          <w:szCs w:val="28"/>
        </w:rPr>
        <w:t>: Воениздат, 1950</w:t>
      </w:r>
      <w:r w:rsidR="00533F75" w:rsidRPr="00533F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14003" w:rsidRDefault="00533F75" w:rsidP="00814003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701B180" wp14:editId="0703369F">
            <wp:simplePos x="1531620" y="716280"/>
            <wp:positionH relativeFrom="margin">
              <wp:align>left</wp:align>
            </wp:positionH>
            <wp:positionV relativeFrom="margin">
              <wp:posOffset>6228715</wp:posOffset>
            </wp:positionV>
            <wp:extent cx="1839600" cy="2880000"/>
            <wp:effectExtent l="0" t="0" r="8255" b="0"/>
            <wp:wrapSquare wrapText="bothSides"/>
            <wp:docPr id="2" name="Рисунок 2" descr="C:\Users\Администратор\Pictures\2019-11-21 Суворов\Сувор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9-11-21 Суворов\Суворов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003" w:rsidRPr="005D3463">
        <w:rPr>
          <w:sz w:val="28"/>
          <w:szCs w:val="28"/>
        </w:rPr>
        <w:t xml:space="preserve">«Наука побеждать» – книга, в которой величайший русский полководец Александр Васильевич Суворов предстает не только гениальным военачальником, но и великой личностью. Он снискал себе вечную благодарную память потомков не только тем, что не проиграл ни одного сражения. О Суворове можно сказать, что он являл собою тип русского человека в лучшем, ярчайшем своем воплощении. Суворов завоевал такую всеобщую любовь современников, какой не пользовался, по крайней </w:t>
      </w:r>
      <w:proofErr w:type="gramStart"/>
      <w:r w:rsidR="00814003" w:rsidRPr="005D3463">
        <w:rPr>
          <w:sz w:val="28"/>
          <w:szCs w:val="28"/>
        </w:rPr>
        <w:t>мере</w:t>
      </w:r>
      <w:proofErr w:type="gramEnd"/>
      <w:r w:rsidR="00814003" w:rsidRPr="005D3463">
        <w:rPr>
          <w:sz w:val="28"/>
          <w:szCs w:val="28"/>
        </w:rPr>
        <w:t xml:space="preserve"> при жизни, даже Пушкин. Солдаты, офицеры и генералы готовы были умереть за него – и потому побеждали любого противника. Равняться на него, учиться у него и любить его мы продолжаем и сегодня.</w:t>
      </w:r>
    </w:p>
    <w:p w:rsidR="00814003" w:rsidRPr="00814003" w:rsidRDefault="00533F75" w:rsidP="00814003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33F75">
        <w:rPr>
          <w:b/>
          <w:sz w:val="28"/>
          <w:szCs w:val="28"/>
        </w:rPr>
        <w:t xml:space="preserve"> </w:t>
      </w:r>
      <w:r w:rsidR="00814003" w:rsidRPr="005D3463">
        <w:rPr>
          <w:b/>
          <w:sz w:val="28"/>
          <w:szCs w:val="28"/>
        </w:rPr>
        <w:t>Су</w:t>
      </w:r>
      <w:r w:rsidR="00814003">
        <w:rPr>
          <w:b/>
          <w:sz w:val="28"/>
          <w:szCs w:val="28"/>
        </w:rPr>
        <w:t>воров А.В. Наука побеждать. – Москва</w:t>
      </w:r>
      <w:r w:rsidR="00814003" w:rsidRPr="005D3463">
        <w:rPr>
          <w:b/>
          <w:sz w:val="28"/>
          <w:szCs w:val="28"/>
        </w:rPr>
        <w:t>: ЭКСМО, 2013</w:t>
      </w:r>
    </w:p>
    <w:p w:rsidR="00814003" w:rsidRPr="00814003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  <w:r w:rsidRPr="00814003">
        <w:rPr>
          <w:sz w:val="28"/>
          <w:szCs w:val="28"/>
        </w:rPr>
        <w:t xml:space="preserve">Книга «Наука побеждать», вобравшая в себя наиболее интересные и значимые произведения </w:t>
      </w:r>
      <w:r w:rsidRPr="00814003">
        <w:rPr>
          <w:sz w:val="28"/>
          <w:szCs w:val="28"/>
        </w:rPr>
        <w:lastRenderedPageBreak/>
        <w:t xml:space="preserve">величайшего русского полководца Александра Васильевича Суворова, а также уникальные мемуарные свидетельства современников и очевидцев, открывает новую серию издательства «ЭКСМО» – «Великие полководцы». </w:t>
      </w:r>
    </w:p>
    <w:p w:rsidR="00814003" w:rsidRPr="00814003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  <w:r w:rsidRPr="00814003">
        <w:rPr>
          <w:sz w:val="28"/>
          <w:szCs w:val="28"/>
        </w:rPr>
        <w:t>Из приказов и рапортов, переписки и мемуаров, походных дневников перед читателем складывается гигантская мозаика русской военной истории последней трети XVIII века.</w:t>
      </w:r>
    </w:p>
    <w:p w:rsidR="00814003" w:rsidRDefault="00533F75" w:rsidP="00814003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23EB946" wp14:editId="3B56599E">
            <wp:simplePos x="1082040" y="1188720"/>
            <wp:positionH relativeFrom="margin">
              <wp:align>right</wp:align>
            </wp:positionH>
            <wp:positionV relativeFrom="margin">
              <wp:posOffset>1800225</wp:posOffset>
            </wp:positionV>
            <wp:extent cx="1872000" cy="2880000"/>
            <wp:effectExtent l="0" t="0" r="0" b="0"/>
            <wp:wrapSquare wrapText="bothSides"/>
            <wp:docPr id="3" name="Рисунок 3" descr="C:\Users\Администратор\Pictures\2019-11-21 Суворов\Сувор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9-11-21 Суворов\Суворов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003" w:rsidRPr="00814003">
        <w:rPr>
          <w:sz w:val="28"/>
          <w:szCs w:val="28"/>
        </w:rPr>
        <w:t>Множество специально подобранных для настоящего издания старинных карт, картин, рисунков и портретов помогут читателю увидеть, какой была описываемая эпоха Суворова – великий век великих российских побед.</w:t>
      </w:r>
    </w:p>
    <w:p w:rsidR="00814003" w:rsidRPr="00533F75" w:rsidRDefault="00814003" w:rsidP="00814003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D3463">
        <w:rPr>
          <w:b/>
          <w:sz w:val="28"/>
          <w:szCs w:val="28"/>
        </w:rPr>
        <w:t>Суворов А.В. Походы и сра</w:t>
      </w:r>
      <w:r>
        <w:rPr>
          <w:b/>
          <w:sz w:val="28"/>
          <w:szCs w:val="28"/>
        </w:rPr>
        <w:t>жения в письмах и записках. – Москва</w:t>
      </w:r>
      <w:r w:rsidRPr="005D3463">
        <w:rPr>
          <w:b/>
          <w:sz w:val="28"/>
          <w:szCs w:val="28"/>
        </w:rPr>
        <w:t xml:space="preserve">: Воениздат, </w:t>
      </w:r>
      <w:r w:rsidR="00BE10CF">
        <w:rPr>
          <w:b/>
          <w:sz w:val="28"/>
          <w:szCs w:val="28"/>
        </w:rPr>
        <w:t>1990</w:t>
      </w:r>
    </w:p>
    <w:p w:rsidR="00814003" w:rsidRPr="00814003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  <w:r w:rsidRPr="00814003">
        <w:rPr>
          <w:sz w:val="28"/>
          <w:szCs w:val="28"/>
        </w:rPr>
        <w:t xml:space="preserve">В книге собраны уникальные документы, многие из которых писаны рукой великого русского полководца. Они позволяют окунуться в славную эпоху блестящих побед, когда не было противника, способного противостоять суворовским чудо-богатырям. </w:t>
      </w:r>
    </w:p>
    <w:p w:rsidR="00814003" w:rsidRPr="00814003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  <w:r w:rsidRPr="00814003">
        <w:rPr>
          <w:sz w:val="28"/>
          <w:szCs w:val="28"/>
        </w:rPr>
        <w:t>Письма, автобиография Суворова, другие материалы мемуарного характера раскрывают новые черты полководца и его ближайших сподвижников, дают точные портреты политических и военных деятелей, освещают с малоизвестных сторон как величайшие походы и кампании, так и военные события, Они учат любви к Отечеству, к простому русскому солдату, способному при мудром руководстве вершить чудеса.</w:t>
      </w:r>
    </w:p>
    <w:p w:rsidR="00814003" w:rsidRPr="005D3463" w:rsidRDefault="00533F75" w:rsidP="00814003">
      <w:pPr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1531620" y="716280"/>
            <wp:positionH relativeFrom="margin">
              <wp:align>left</wp:align>
            </wp:positionH>
            <wp:positionV relativeFrom="margin">
              <wp:posOffset>5724525</wp:posOffset>
            </wp:positionV>
            <wp:extent cx="2347200" cy="3348000"/>
            <wp:effectExtent l="0" t="0" r="0" b="5080"/>
            <wp:wrapSquare wrapText="bothSides"/>
            <wp:docPr id="4" name="Рисунок 4" descr="C:\Users\Администратор\Pictures\2019-11-21 Суворов\Сувор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9-11-21 Суворов\Суворов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3F75">
        <w:rPr>
          <w:b/>
          <w:sz w:val="28"/>
          <w:szCs w:val="28"/>
        </w:rPr>
        <w:t xml:space="preserve"> </w:t>
      </w:r>
      <w:r w:rsidR="00814003" w:rsidRPr="005D3463">
        <w:rPr>
          <w:b/>
          <w:sz w:val="28"/>
          <w:szCs w:val="28"/>
        </w:rPr>
        <w:t>Александр Васильевич Суворов</w:t>
      </w:r>
      <w:r w:rsidR="00814003">
        <w:rPr>
          <w:b/>
          <w:sz w:val="28"/>
          <w:szCs w:val="28"/>
        </w:rPr>
        <w:t>: Санкт-Петербург</w:t>
      </w:r>
      <w:r w:rsidR="00814003" w:rsidRPr="00DE767C">
        <w:rPr>
          <w:b/>
          <w:sz w:val="28"/>
          <w:szCs w:val="28"/>
        </w:rPr>
        <w:t>–</w:t>
      </w:r>
      <w:r w:rsidR="00814003">
        <w:rPr>
          <w:b/>
          <w:sz w:val="28"/>
          <w:szCs w:val="28"/>
        </w:rPr>
        <w:t>Москва</w:t>
      </w:r>
      <w:r w:rsidR="00814003" w:rsidRPr="005D3463">
        <w:rPr>
          <w:b/>
          <w:sz w:val="28"/>
          <w:szCs w:val="28"/>
        </w:rPr>
        <w:t>: Наука, 1980</w:t>
      </w:r>
    </w:p>
    <w:p w:rsidR="00A44A50" w:rsidRDefault="00814003" w:rsidP="00FA0D0A">
      <w:pPr>
        <w:spacing w:line="276" w:lineRule="auto"/>
        <w:ind w:firstLine="708"/>
        <w:jc w:val="both"/>
        <w:rPr>
          <w:sz w:val="28"/>
          <w:szCs w:val="28"/>
        </w:rPr>
      </w:pPr>
      <w:r w:rsidRPr="005D3463">
        <w:rPr>
          <w:sz w:val="28"/>
          <w:szCs w:val="28"/>
        </w:rPr>
        <w:t>В сборнике</w:t>
      </w:r>
      <w:r>
        <w:rPr>
          <w:sz w:val="28"/>
          <w:szCs w:val="28"/>
        </w:rPr>
        <w:t xml:space="preserve"> рассматривается суворовская отечественная историография за 200 лет и справочно-библиографическая литература о </w:t>
      </w:r>
      <w:proofErr w:type="spellStart"/>
      <w:r>
        <w:rPr>
          <w:sz w:val="28"/>
          <w:szCs w:val="28"/>
        </w:rPr>
        <w:t>А.В.Суворове</w:t>
      </w:r>
      <w:proofErr w:type="spellEnd"/>
      <w:r>
        <w:rPr>
          <w:sz w:val="28"/>
          <w:szCs w:val="28"/>
        </w:rPr>
        <w:t>; отражаются основные этапы его жизни и деятельности (с приложением формулярного списка о службе с 1742 по 1800 г.), его полководческое искусство, сист</w:t>
      </w:r>
      <w:r w:rsidR="00A44A50">
        <w:rPr>
          <w:sz w:val="28"/>
          <w:szCs w:val="28"/>
        </w:rPr>
        <w:t>ема обучения и воспитания войск.</w:t>
      </w:r>
      <w:r>
        <w:rPr>
          <w:sz w:val="28"/>
          <w:szCs w:val="28"/>
        </w:rPr>
        <w:t xml:space="preserve"> </w:t>
      </w:r>
      <w:r w:rsidR="00A44A50">
        <w:rPr>
          <w:sz w:val="28"/>
          <w:szCs w:val="28"/>
        </w:rPr>
        <w:t>Книга рассказывает об учреждении во время Великой Отечественной войны 1941</w:t>
      </w:r>
      <w:r w:rsidR="00A44A50">
        <w:rPr>
          <w:b/>
          <w:sz w:val="28"/>
          <w:szCs w:val="28"/>
        </w:rPr>
        <w:t>–</w:t>
      </w:r>
      <w:r w:rsidR="00A44A50">
        <w:rPr>
          <w:sz w:val="28"/>
          <w:szCs w:val="28"/>
        </w:rPr>
        <w:t>1945 гг.</w:t>
      </w:r>
      <w:r>
        <w:rPr>
          <w:sz w:val="28"/>
          <w:szCs w:val="28"/>
        </w:rPr>
        <w:t xml:space="preserve"> полководческого ордена Суворова, а </w:t>
      </w:r>
      <w:r>
        <w:rPr>
          <w:sz w:val="28"/>
          <w:szCs w:val="28"/>
        </w:rPr>
        <w:lastRenderedPageBreak/>
        <w:t xml:space="preserve">также </w:t>
      </w:r>
      <w:r w:rsidR="00A44A50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награжденных этим </w:t>
      </w:r>
      <w:r w:rsidR="00A44A50">
        <w:rPr>
          <w:sz w:val="28"/>
          <w:szCs w:val="28"/>
        </w:rPr>
        <w:t>орденом военнослужащих, воинских соединениях, частях</w:t>
      </w:r>
      <w:r>
        <w:rPr>
          <w:sz w:val="28"/>
          <w:szCs w:val="28"/>
        </w:rPr>
        <w:t xml:space="preserve"> и военно-</w:t>
      </w:r>
      <w:r w:rsidR="00A44A50">
        <w:rPr>
          <w:sz w:val="28"/>
          <w:szCs w:val="28"/>
        </w:rPr>
        <w:t>учебных заведениях.</w:t>
      </w:r>
      <w:r>
        <w:rPr>
          <w:sz w:val="28"/>
          <w:szCs w:val="28"/>
        </w:rPr>
        <w:t xml:space="preserve"> </w:t>
      </w:r>
      <w:r w:rsidR="00FA0D0A">
        <w:rPr>
          <w:sz w:val="28"/>
          <w:szCs w:val="28"/>
        </w:rPr>
        <w:t xml:space="preserve">Одна из статей книги рассказывает об отражении побед </w:t>
      </w:r>
      <w:proofErr w:type="spellStart"/>
      <w:r w:rsidR="00FA0D0A">
        <w:rPr>
          <w:sz w:val="28"/>
          <w:szCs w:val="28"/>
        </w:rPr>
        <w:t>А.В.Сув</w:t>
      </w:r>
      <w:r w:rsidR="00BE10CF">
        <w:rPr>
          <w:sz w:val="28"/>
          <w:szCs w:val="28"/>
        </w:rPr>
        <w:t>орова</w:t>
      </w:r>
      <w:proofErr w:type="spellEnd"/>
      <w:r w:rsidR="00BE10CF">
        <w:rPr>
          <w:sz w:val="28"/>
          <w:szCs w:val="28"/>
        </w:rPr>
        <w:t xml:space="preserve"> в батальной живописи кон.</w:t>
      </w:r>
      <w:r w:rsidR="00FA0D0A">
        <w:rPr>
          <w:sz w:val="28"/>
          <w:szCs w:val="28"/>
        </w:rPr>
        <w:t xml:space="preserve"> XVIII – на</w:t>
      </w:r>
      <w:r w:rsidR="00BE10CF">
        <w:rPr>
          <w:sz w:val="28"/>
          <w:szCs w:val="28"/>
        </w:rPr>
        <w:t>ч.</w:t>
      </w:r>
      <w:r w:rsidR="00FA0D0A">
        <w:rPr>
          <w:sz w:val="28"/>
          <w:szCs w:val="28"/>
        </w:rPr>
        <w:t xml:space="preserve"> XIX веков.</w:t>
      </w:r>
    </w:p>
    <w:p w:rsidR="00814003" w:rsidRPr="00533F75" w:rsidRDefault="00814003" w:rsidP="00814003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DE767C">
        <w:rPr>
          <w:b/>
          <w:sz w:val="28"/>
          <w:szCs w:val="28"/>
        </w:rPr>
        <w:t>Боголюбов А.Н. Полководчес</w:t>
      </w:r>
      <w:r>
        <w:rPr>
          <w:b/>
          <w:sz w:val="28"/>
          <w:szCs w:val="28"/>
        </w:rPr>
        <w:t xml:space="preserve">кое искусство </w:t>
      </w:r>
      <w:proofErr w:type="spellStart"/>
      <w:r>
        <w:rPr>
          <w:b/>
          <w:sz w:val="28"/>
          <w:szCs w:val="28"/>
        </w:rPr>
        <w:t>А.В.Суворова</w:t>
      </w:r>
      <w:proofErr w:type="spellEnd"/>
      <w:r>
        <w:rPr>
          <w:b/>
          <w:sz w:val="28"/>
          <w:szCs w:val="28"/>
        </w:rPr>
        <w:t>. – Москва: Государственное военное издательст</w:t>
      </w:r>
      <w:r w:rsidRPr="00DE767C">
        <w:rPr>
          <w:b/>
          <w:sz w:val="28"/>
          <w:szCs w:val="28"/>
        </w:rPr>
        <w:t>во На</w:t>
      </w:r>
      <w:r>
        <w:rPr>
          <w:b/>
          <w:sz w:val="28"/>
          <w:szCs w:val="28"/>
        </w:rPr>
        <w:t>ркомата Обороны Союза ССР, 1939</w:t>
      </w:r>
      <w:r w:rsidR="00533F75" w:rsidRPr="00533F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3F75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1082040" y="1897380"/>
            <wp:positionH relativeFrom="margin">
              <wp:align>right</wp:align>
            </wp:positionH>
            <wp:positionV relativeFrom="margin">
              <wp:align>top</wp:align>
            </wp:positionV>
            <wp:extent cx="1954503" cy="2880000"/>
            <wp:effectExtent l="0" t="0" r="8255" b="0"/>
            <wp:wrapSquare wrapText="bothSides"/>
            <wp:docPr id="5" name="Рисунок 5" descr="C:\Users\Администратор\Pictures\2019-11-21 Суворов\Суворо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9-11-21 Суворов\Суворов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003" w:rsidRDefault="00BE10CF" w:rsidP="00814003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47DECEF" wp14:editId="1DF7877C">
            <wp:simplePos x="1531620" y="716280"/>
            <wp:positionH relativeFrom="margin">
              <wp:align>left</wp:align>
            </wp:positionH>
            <wp:positionV relativeFrom="margin">
              <wp:posOffset>4116705</wp:posOffset>
            </wp:positionV>
            <wp:extent cx="2120900" cy="3239770"/>
            <wp:effectExtent l="19050" t="19050" r="12700" b="17780"/>
            <wp:wrapSquare wrapText="bothSides"/>
            <wp:docPr id="6" name="Рисунок 6" descr="C:\Users\Администратор\Pictures\2019-11-21 Суворов\Суворо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9-11-21 Суворов\Суворов 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48" cy="324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003" w:rsidRPr="00DE767C">
        <w:rPr>
          <w:sz w:val="28"/>
          <w:szCs w:val="28"/>
        </w:rPr>
        <w:t>Книга знакомит с важнейшими операциями</w:t>
      </w:r>
      <w:r w:rsidR="00814003">
        <w:rPr>
          <w:sz w:val="28"/>
          <w:szCs w:val="28"/>
        </w:rPr>
        <w:t xml:space="preserve">, проведенными гениальным русским полководцем </w:t>
      </w:r>
      <w:proofErr w:type="spellStart"/>
      <w:r w:rsidR="00814003">
        <w:rPr>
          <w:sz w:val="28"/>
          <w:szCs w:val="28"/>
        </w:rPr>
        <w:t>А.В.Суворовым</w:t>
      </w:r>
      <w:proofErr w:type="spellEnd"/>
      <w:r w:rsidR="00814003">
        <w:rPr>
          <w:sz w:val="28"/>
          <w:szCs w:val="28"/>
        </w:rPr>
        <w:t xml:space="preserve">, и, на основании анализа этих операций, раскрывает значение и роль </w:t>
      </w:r>
      <w:proofErr w:type="spellStart"/>
      <w:r w:rsidR="00814003">
        <w:rPr>
          <w:sz w:val="28"/>
          <w:szCs w:val="28"/>
        </w:rPr>
        <w:t>А.В.Суворова</w:t>
      </w:r>
      <w:proofErr w:type="spellEnd"/>
      <w:r w:rsidR="00814003">
        <w:rPr>
          <w:sz w:val="28"/>
          <w:szCs w:val="28"/>
        </w:rPr>
        <w:t xml:space="preserve"> в развитии русского военного искусства.</w:t>
      </w:r>
    </w:p>
    <w:p w:rsidR="00B91486" w:rsidRDefault="00533F75" w:rsidP="00B91486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33F75">
        <w:rPr>
          <w:b/>
          <w:sz w:val="28"/>
          <w:szCs w:val="28"/>
        </w:rPr>
        <w:t xml:space="preserve"> </w:t>
      </w:r>
      <w:r w:rsidR="00BE10CF">
        <w:rPr>
          <w:b/>
          <w:sz w:val="28"/>
          <w:szCs w:val="28"/>
        </w:rPr>
        <w:t xml:space="preserve">Лопатин В.С. Суворов. – </w:t>
      </w:r>
      <w:r w:rsidR="00B91486">
        <w:rPr>
          <w:b/>
          <w:sz w:val="28"/>
          <w:szCs w:val="28"/>
        </w:rPr>
        <w:t>Москва</w:t>
      </w:r>
      <w:r w:rsidR="00B91486" w:rsidRPr="006D428F">
        <w:rPr>
          <w:b/>
          <w:sz w:val="28"/>
          <w:szCs w:val="28"/>
        </w:rPr>
        <w:t>: Молодая гвардия, 2012</w:t>
      </w:r>
      <w:r w:rsidR="00B91486">
        <w:rPr>
          <w:b/>
          <w:sz w:val="28"/>
          <w:szCs w:val="28"/>
        </w:rPr>
        <w:t>. – (Жизнь замечательных людей)</w:t>
      </w:r>
    </w:p>
    <w:p w:rsidR="00B91486" w:rsidRPr="007C40DF" w:rsidRDefault="00B91486" w:rsidP="00B91486">
      <w:pPr>
        <w:spacing w:line="276" w:lineRule="auto"/>
        <w:ind w:firstLine="708"/>
        <w:jc w:val="both"/>
        <w:rPr>
          <w:sz w:val="28"/>
          <w:szCs w:val="28"/>
        </w:rPr>
      </w:pPr>
      <w:r w:rsidRPr="007C40DF">
        <w:rPr>
          <w:sz w:val="28"/>
          <w:szCs w:val="28"/>
        </w:rPr>
        <w:t xml:space="preserve">Книга </w:t>
      </w:r>
      <w:proofErr w:type="spellStart"/>
      <w:r w:rsidRPr="007C40DF">
        <w:rPr>
          <w:sz w:val="28"/>
          <w:szCs w:val="28"/>
        </w:rPr>
        <w:t>В.С.Лопатина</w:t>
      </w:r>
      <w:proofErr w:type="spellEnd"/>
      <w:r w:rsidRPr="007C40DF">
        <w:rPr>
          <w:sz w:val="28"/>
          <w:szCs w:val="28"/>
        </w:rPr>
        <w:t xml:space="preserve"> «Суворов» – третья по счету биография великого полководца, выпущенная в серии «ЖЗЛ». Можно ли сказать что-то новое о генералиссимусе, стоящем среди первых военачальников мира?</w:t>
      </w:r>
    </w:p>
    <w:p w:rsidR="00B91486" w:rsidRPr="007C40DF" w:rsidRDefault="00B91486" w:rsidP="00B91486">
      <w:pPr>
        <w:spacing w:line="276" w:lineRule="auto"/>
        <w:ind w:firstLine="708"/>
        <w:jc w:val="both"/>
        <w:rPr>
          <w:sz w:val="28"/>
          <w:szCs w:val="28"/>
        </w:rPr>
      </w:pPr>
      <w:r w:rsidRPr="007C40DF">
        <w:rPr>
          <w:sz w:val="28"/>
          <w:szCs w:val="28"/>
        </w:rPr>
        <w:t>Автор считает, что можно. Ведь если одни называли князя Италийского, графа Суворова-Рымникского полудиким героем, кровожадным Аттилой и вандалом, то другие считали его Рембрандтом тактики, волшебником войны и спасителем Европы. Но кем же был на самом деле этот легендарный полководец?</w:t>
      </w:r>
    </w:p>
    <w:p w:rsidR="00B91486" w:rsidRPr="007C40DF" w:rsidRDefault="00B91486" w:rsidP="00B91486">
      <w:pPr>
        <w:spacing w:line="276" w:lineRule="auto"/>
        <w:ind w:firstLine="708"/>
        <w:jc w:val="both"/>
        <w:rPr>
          <w:sz w:val="28"/>
          <w:szCs w:val="28"/>
        </w:rPr>
      </w:pPr>
      <w:r w:rsidRPr="007C40DF">
        <w:rPr>
          <w:sz w:val="28"/>
          <w:szCs w:val="28"/>
        </w:rPr>
        <w:t xml:space="preserve">На основе архивных документов и воспоминаний современников </w:t>
      </w:r>
      <w:proofErr w:type="spellStart"/>
      <w:r w:rsidRPr="007C40DF">
        <w:rPr>
          <w:sz w:val="28"/>
          <w:szCs w:val="28"/>
        </w:rPr>
        <w:t>В.С.Лопатин</w:t>
      </w:r>
      <w:proofErr w:type="spellEnd"/>
      <w:r w:rsidRPr="007C40DF">
        <w:rPr>
          <w:sz w:val="28"/>
          <w:szCs w:val="28"/>
        </w:rPr>
        <w:t xml:space="preserve"> переосмысливает некоторые известные постулаты, убедительно доказывает несостоятельность ряда растиражированных легенд, всесторонне анализирует взаимоотношения </w:t>
      </w:r>
      <w:proofErr w:type="spellStart"/>
      <w:r w:rsidRPr="007C40DF">
        <w:rPr>
          <w:sz w:val="28"/>
          <w:szCs w:val="28"/>
        </w:rPr>
        <w:t>А.В.Суворова</w:t>
      </w:r>
      <w:proofErr w:type="spellEnd"/>
      <w:r w:rsidRPr="007C40DF">
        <w:rPr>
          <w:sz w:val="28"/>
          <w:szCs w:val="28"/>
        </w:rPr>
        <w:t xml:space="preserve"> с его выдающимися современниками – в частности со светлейшим князем </w:t>
      </w:r>
      <w:proofErr w:type="spellStart"/>
      <w:r w:rsidRPr="007C40DF">
        <w:rPr>
          <w:sz w:val="28"/>
          <w:szCs w:val="28"/>
        </w:rPr>
        <w:t>Г.А.Потемкиным</w:t>
      </w:r>
      <w:proofErr w:type="spellEnd"/>
      <w:r w:rsidRPr="007C40DF">
        <w:rPr>
          <w:sz w:val="28"/>
          <w:szCs w:val="28"/>
        </w:rPr>
        <w:t xml:space="preserve">, императрицей Екатериной Великой, императором Павлом Петровичем. Это позволяет читателю увидеть великого полководца в новом свете, получить более глубокое представление о его </w:t>
      </w:r>
      <w:r w:rsidRPr="007C40DF">
        <w:rPr>
          <w:sz w:val="28"/>
          <w:szCs w:val="28"/>
        </w:rPr>
        <w:lastRenderedPageBreak/>
        <w:t>жизни и деятельности, о той роли, которую Александр Васильевич сыграл в российской и мировой истории.</w:t>
      </w:r>
    </w:p>
    <w:p w:rsidR="00B91486" w:rsidRPr="00533F75" w:rsidRDefault="00FA0D0A" w:rsidP="00B91486">
      <w:pPr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CBCFBA3" wp14:editId="090E8C9C">
            <wp:simplePos x="1082040" y="952500"/>
            <wp:positionH relativeFrom="margin">
              <wp:align>right</wp:align>
            </wp:positionH>
            <wp:positionV relativeFrom="margin">
              <wp:posOffset>834390</wp:posOffset>
            </wp:positionV>
            <wp:extent cx="2159635" cy="3167380"/>
            <wp:effectExtent l="0" t="0" r="0" b="0"/>
            <wp:wrapSquare wrapText="bothSides"/>
            <wp:docPr id="7" name="Рисунок 7" descr="C:\Users\Администратор\Pictures\2019-11-21 Суворов\Суворов 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Администратор\Pictures\2019-11-21 Суворов\Суворов 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486" w:rsidRPr="007C40DF">
        <w:rPr>
          <w:b/>
          <w:sz w:val="28"/>
          <w:szCs w:val="28"/>
        </w:rPr>
        <w:t xml:space="preserve">Мы – русские! С нами Бог! Жизнь и подвиги великого русского полководца </w:t>
      </w:r>
      <w:proofErr w:type="spellStart"/>
      <w:r w:rsidR="00B91486" w:rsidRPr="007C40DF">
        <w:rPr>
          <w:b/>
          <w:sz w:val="28"/>
          <w:szCs w:val="28"/>
        </w:rPr>
        <w:t>А.В.Суворова</w:t>
      </w:r>
      <w:proofErr w:type="spellEnd"/>
      <w:r w:rsidR="00B91486" w:rsidRPr="007C40DF">
        <w:rPr>
          <w:b/>
          <w:sz w:val="28"/>
          <w:szCs w:val="28"/>
        </w:rPr>
        <w:t xml:space="preserve"> и составленный им Покаянный канон. – </w:t>
      </w:r>
      <w:r w:rsidR="00B91486">
        <w:rPr>
          <w:b/>
          <w:sz w:val="28"/>
          <w:szCs w:val="28"/>
        </w:rPr>
        <w:t>Москва</w:t>
      </w:r>
      <w:r w:rsidR="00B91486" w:rsidRPr="007C40DF">
        <w:rPr>
          <w:b/>
          <w:sz w:val="28"/>
          <w:szCs w:val="28"/>
        </w:rPr>
        <w:t>: Издательский Совет Ру</w:t>
      </w:r>
      <w:r w:rsidR="00B91486">
        <w:rPr>
          <w:b/>
          <w:sz w:val="28"/>
          <w:szCs w:val="28"/>
        </w:rPr>
        <w:t>сской Православной Церкви, 2003</w:t>
      </w:r>
      <w:r w:rsidR="00533F75" w:rsidRPr="00533F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3F75" w:rsidRPr="00533F75">
        <w:rPr>
          <w:b/>
          <w:noProof/>
          <w:sz w:val="28"/>
          <w:szCs w:val="28"/>
        </w:rPr>
        <w:t xml:space="preserve"> </w:t>
      </w:r>
    </w:p>
    <w:p w:rsidR="00B91486" w:rsidRDefault="00B91486" w:rsidP="00B91486">
      <w:pPr>
        <w:spacing w:line="276" w:lineRule="auto"/>
        <w:ind w:firstLine="708"/>
        <w:jc w:val="both"/>
        <w:rPr>
          <w:sz w:val="28"/>
          <w:szCs w:val="28"/>
        </w:rPr>
      </w:pPr>
      <w:r w:rsidRPr="00022C6E">
        <w:rPr>
          <w:sz w:val="28"/>
          <w:szCs w:val="28"/>
        </w:rPr>
        <w:t xml:space="preserve">Книга посвящена описанию жизни и подвигов выдающегося </w:t>
      </w:r>
      <w:r>
        <w:rPr>
          <w:sz w:val="28"/>
          <w:szCs w:val="28"/>
        </w:rPr>
        <w:t xml:space="preserve">русского военачальника генералиссимуса </w:t>
      </w:r>
      <w:proofErr w:type="spellStart"/>
      <w:r>
        <w:rPr>
          <w:sz w:val="28"/>
          <w:szCs w:val="28"/>
        </w:rPr>
        <w:t>А.В.Суворова</w:t>
      </w:r>
      <w:proofErr w:type="spellEnd"/>
      <w:r>
        <w:rPr>
          <w:sz w:val="28"/>
          <w:szCs w:val="28"/>
        </w:rPr>
        <w:t>.</w:t>
      </w:r>
    </w:p>
    <w:p w:rsidR="00B91486" w:rsidRDefault="00B91486" w:rsidP="00B9148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 являясь строго научным изданием, она одинаково доступна и взрослым, и детям. Перед взором читателя проходит шеренги несокрушимых суворовских войск, не знающих поражений, простых ратников и их командиров, соединенных в одно целое гением и волей непревзойденного полководца.</w:t>
      </w:r>
    </w:p>
    <w:p w:rsidR="00B91486" w:rsidRDefault="00B91486" w:rsidP="00B9148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Читатель узнает из книги, что генералиссимус </w:t>
      </w:r>
      <w:proofErr w:type="spellStart"/>
      <w:r>
        <w:rPr>
          <w:sz w:val="28"/>
          <w:szCs w:val="28"/>
        </w:rPr>
        <w:t>А.В.Суворов</w:t>
      </w:r>
      <w:proofErr w:type="spellEnd"/>
      <w:r>
        <w:rPr>
          <w:sz w:val="28"/>
          <w:szCs w:val="28"/>
        </w:rPr>
        <w:t xml:space="preserve"> был глубоко религиозным человеком. Вера в бога давала ему силы для славных воинских свершений. В самых трудных ситуациях его упование на помощь Божию передавалось войскам, которые обретали уверенность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знаменитого суворовского: «Мы русские! С нами Бог!».</w:t>
      </w:r>
    </w:p>
    <w:p w:rsidR="00B91486" w:rsidRDefault="00FA0D0A" w:rsidP="00B9148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531367D" wp14:editId="2C043EF1">
            <wp:simplePos x="0" y="0"/>
            <wp:positionH relativeFrom="margin">
              <wp:posOffset>121920</wp:posOffset>
            </wp:positionH>
            <wp:positionV relativeFrom="margin">
              <wp:posOffset>5126355</wp:posOffset>
            </wp:positionV>
            <wp:extent cx="2317634" cy="3096000"/>
            <wp:effectExtent l="19050" t="19050" r="26035" b="9525"/>
            <wp:wrapSquare wrapText="bothSides"/>
            <wp:docPr id="9" name="Рисунок 9" descr="C:\Users\Администратор\Pictures\2019-11-21 Суворов\Суворо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9-11-21 Суворов\Суворов 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34" cy="309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486">
        <w:rPr>
          <w:sz w:val="28"/>
          <w:szCs w:val="28"/>
        </w:rPr>
        <w:t xml:space="preserve">Не случайно книга завершается Покаянным каноном </w:t>
      </w:r>
      <w:proofErr w:type="gramStart"/>
      <w:r w:rsidR="00B91486">
        <w:rPr>
          <w:sz w:val="28"/>
          <w:szCs w:val="28"/>
        </w:rPr>
        <w:t>ко</w:t>
      </w:r>
      <w:proofErr w:type="gramEnd"/>
      <w:r w:rsidR="00B91486">
        <w:rPr>
          <w:sz w:val="28"/>
          <w:szCs w:val="28"/>
        </w:rPr>
        <w:t xml:space="preserve"> Спасителю и Господу Иисусу Христу, составленным велики</w:t>
      </w:r>
      <w:r w:rsidR="00BE10CF">
        <w:rPr>
          <w:sz w:val="28"/>
          <w:szCs w:val="28"/>
        </w:rPr>
        <w:t>м</w:t>
      </w:r>
      <w:r w:rsidR="00B91486">
        <w:rPr>
          <w:sz w:val="28"/>
          <w:szCs w:val="28"/>
        </w:rPr>
        <w:t xml:space="preserve"> русским воином.</w:t>
      </w:r>
    </w:p>
    <w:p w:rsidR="00B91486" w:rsidRPr="001C596C" w:rsidRDefault="00533F75" w:rsidP="00BE10CF">
      <w:pPr>
        <w:spacing w:line="276" w:lineRule="auto"/>
        <w:ind w:firstLine="708"/>
        <w:rPr>
          <w:b/>
          <w:sz w:val="28"/>
          <w:szCs w:val="28"/>
        </w:rPr>
      </w:pPr>
      <w:r w:rsidRPr="00533F75">
        <w:rPr>
          <w:b/>
          <w:sz w:val="28"/>
          <w:szCs w:val="28"/>
        </w:rPr>
        <w:t xml:space="preserve"> </w:t>
      </w:r>
      <w:proofErr w:type="spellStart"/>
      <w:r w:rsidR="00B91486" w:rsidRPr="001C596C">
        <w:rPr>
          <w:b/>
          <w:sz w:val="28"/>
          <w:szCs w:val="28"/>
        </w:rPr>
        <w:t>Груслан</w:t>
      </w:r>
      <w:r w:rsidR="00B91486">
        <w:rPr>
          <w:b/>
          <w:sz w:val="28"/>
          <w:szCs w:val="28"/>
        </w:rPr>
        <w:t>о</w:t>
      </w:r>
      <w:r w:rsidR="00B91486" w:rsidRPr="001C596C">
        <w:rPr>
          <w:b/>
          <w:sz w:val="28"/>
          <w:szCs w:val="28"/>
        </w:rPr>
        <w:t>в</w:t>
      </w:r>
      <w:proofErr w:type="spellEnd"/>
      <w:r w:rsidR="00B91486" w:rsidRPr="001C596C">
        <w:rPr>
          <w:b/>
          <w:sz w:val="28"/>
          <w:szCs w:val="28"/>
        </w:rPr>
        <w:t xml:space="preserve"> В.Н., </w:t>
      </w:r>
      <w:proofErr w:type="spellStart"/>
      <w:r w:rsidR="00B91486" w:rsidRPr="001C596C">
        <w:rPr>
          <w:b/>
          <w:sz w:val="28"/>
          <w:szCs w:val="28"/>
        </w:rPr>
        <w:t>Л</w:t>
      </w:r>
      <w:r w:rsidR="00BE10CF">
        <w:rPr>
          <w:b/>
          <w:sz w:val="28"/>
          <w:szCs w:val="28"/>
        </w:rPr>
        <w:t>ободин</w:t>
      </w:r>
      <w:proofErr w:type="spellEnd"/>
      <w:r w:rsidR="00BE10CF">
        <w:rPr>
          <w:b/>
          <w:sz w:val="28"/>
          <w:szCs w:val="28"/>
        </w:rPr>
        <w:t xml:space="preserve"> М.П. Шпага Суворова.</w:t>
      </w:r>
      <w:r w:rsidR="00B91486">
        <w:rPr>
          <w:b/>
          <w:sz w:val="28"/>
          <w:szCs w:val="28"/>
        </w:rPr>
        <w:t>– Ленинград:</w:t>
      </w:r>
      <w:r w:rsidR="00BE10CF">
        <w:rPr>
          <w:b/>
          <w:sz w:val="28"/>
          <w:szCs w:val="28"/>
        </w:rPr>
        <w:t xml:space="preserve"> </w:t>
      </w:r>
      <w:proofErr w:type="spellStart"/>
      <w:r w:rsidR="00BE10CF">
        <w:rPr>
          <w:b/>
          <w:sz w:val="28"/>
          <w:szCs w:val="28"/>
        </w:rPr>
        <w:t>Лениздат</w:t>
      </w:r>
      <w:proofErr w:type="spellEnd"/>
      <w:r w:rsidR="00BE10CF">
        <w:rPr>
          <w:b/>
          <w:sz w:val="28"/>
          <w:szCs w:val="28"/>
        </w:rPr>
        <w:t>,</w:t>
      </w:r>
      <w:r w:rsidR="00B91486">
        <w:rPr>
          <w:b/>
          <w:sz w:val="28"/>
          <w:szCs w:val="28"/>
        </w:rPr>
        <w:t xml:space="preserve"> 1975</w:t>
      </w:r>
    </w:p>
    <w:p w:rsidR="00FA0D0A" w:rsidRPr="00BE10CF" w:rsidRDefault="00B91486" w:rsidP="00BE10C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«Шпага Суворова» – книга о полководце </w:t>
      </w:r>
      <w:proofErr w:type="spellStart"/>
      <w:r>
        <w:rPr>
          <w:sz w:val="28"/>
          <w:szCs w:val="28"/>
        </w:rPr>
        <w:t>А.В.Суворове</w:t>
      </w:r>
      <w:proofErr w:type="spellEnd"/>
      <w:r>
        <w:rPr>
          <w:sz w:val="28"/>
          <w:szCs w:val="28"/>
        </w:rPr>
        <w:t xml:space="preserve"> – фельдмаршале и генералиссимусе российских войск, о его чудо-богатырях, солдатах русской армии</w:t>
      </w:r>
      <w:r w:rsidRPr="00FA0B84">
        <w:rPr>
          <w:sz w:val="28"/>
          <w:szCs w:val="28"/>
        </w:rPr>
        <w:t xml:space="preserve"> </w:t>
      </w:r>
      <w:r w:rsidRPr="00B91486">
        <w:rPr>
          <w:sz w:val="28"/>
          <w:szCs w:val="28"/>
        </w:rPr>
        <w:t>XVIII</w:t>
      </w:r>
      <w:r>
        <w:rPr>
          <w:sz w:val="28"/>
          <w:szCs w:val="28"/>
        </w:rPr>
        <w:t xml:space="preserve"> столетия. Это они вписали в историю нашей Родины не одну славную страницу.  Наконец, эта книга о людях наших дней, о тех, кто, стремясь лучше узнать героическое прошлое своей страны, день за днем неутомимо ищет и восстанавливает священные реликвии высокой воинской славы.</w:t>
      </w:r>
    </w:p>
    <w:p w:rsidR="00B91486" w:rsidRPr="00FA0D0A" w:rsidRDefault="00BE10CF" w:rsidP="00B91486">
      <w:pPr>
        <w:tabs>
          <w:tab w:val="left" w:pos="2220"/>
        </w:tabs>
        <w:ind w:firstLine="709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51C6A2C" wp14:editId="1E21E49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15490" cy="2987675"/>
            <wp:effectExtent l="0" t="0" r="3810" b="3175"/>
            <wp:wrapSquare wrapText="bothSides"/>
            <wp:docPr id="10" name="Рисунок 10" descr="C:\Users\Администратор\Pictures\2019-11-21 Суворов\Суворов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Администратор\Pictures\2019-11-21 Суворов\Суворов 0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486" w:rsidRPr="001C596C">
        <w:rPr>
          <w:b/>
          <w:sz w:val="28"/>
          <w:szCs w:val="28"/>
        </w:rPr>
        <w:t>Михайлов О.Н. Суворов: Истор</w:t>
      </w:r>
      <w:r w:rsidR="00B91486">
        <w:rPr>
          <w:b/>
          <w:sz w:val="28"/>
          <w:szCs w:val="28"/>
        </w:rPr>
        <w:t>ический роман. – Москва: ИТРК, 2003</w:t>
      </w:r>
      <w:r w:rsidR="00533F75" w:rsidRPr="00533F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1486" w:rsidRDefault="00B91486" w:rsidP="00B91486">
      <w:pPr>
        <w:spacing w:line="276" w:lineRule="auto"/>
        <w:ind w:firstLine="708"/>
        <w:jc w:val="both"/>
        <w:rPr>
          <w:sz w:val="28"/>
          <w:szCs w:val="28"/>
        </w:rPr>
      </w:pPr>
      <w:r w:rsidRPr="001C596C">
        <w:rPr>
          <w:sz w:val="28"/>
          <w:szCs w:val="28"/>
        </w:rPr>
        <w:t>Писатель Олег</w:t>
      </w:r>
      <w:r>
        <w:rPr>
          <w:sz w:val="28"/>
          <w:szCs w:val="28"/>
        </w:rPr>
        <w:t xml:space="preserve"> </w:t>
      </w:r>
      <w:r w:rsidRPr="001C596C">
        <w:rPr>
          <w:sz w:val="28"/>
          <w:szCs w:val="28"/>
        </w:rPr>
        <w:t>Михайлов</w:t>
      </w:r>
      <w:r>
        <w:rPr>
          <w:sz w:val="28"/>
          <w:szCs w:val="28"/>
        </w:rPr>
        <w:t>, используя богатый документальный материал, живо и увлекательно воссоздает образ  Русского Марса, который был воистину «отец солдатам». Автор показывает своего героя не только на поле битвы. Он раскрывает личную драму Суворова, передает его горячую любовь к дочери Наташе – «</w:t>
      </w:r>
      <w:proofErr w:type="spellStart"/>
      <w:r>
        <w:rPr>
          <w:sz w:val="28"/>
          <w:szCs w:val="28"/>
        </w:rPr>
        <w:t>Суворочке</w:t>
      </w:r>
      <w:proofErr w:type="spellEnd"/>
      <w:r>
        <w:rPr>
          <w:sz w:val="28"/>
          <w:szCs w:val="28"/>
        </w:rPr>
        <w:t>» и неприязнь к трутням-вельможам.</w:t>
      </w:r>
    </w:p>
    <w:p w:rsidR="00B91486" w:rsidRDefault="00B91486" w:rsidP="00B91486">
      <w:pPr>
        <w:spacing w:line="276" w:lineRule="auto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А.В.Суворов</w:t>
      </w:r>
      <w:proofErr w:type="spellEnd"/>
      <w:r>
        <w:rPr>
          <w:sz w:val="28"/>
          <w:szCs w:val="28"/>
        </w:rPr>
        <w:t xml:space="preserve"> сегодня – один из символов могучей и великой России, ее народный гений.</w:t>
      </w:r>
    </w:p>
    <w:p w:rsidR="00B91486" w:rsidRDefault="00B91486" w:rsidP="00B9148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книге публикуется «Словарь исторических имен», портреты и другие материалы, воссоздающие эпоху Суворова.  </w:t>
      </w:r>
    </w:p>
    <w:p w:rsidR="00B91486" w:rsidRDefault="004B5DFD" w:rsidP="001E7B36">
      <w:pPr>
        <w:tabs>
          <w:tab w:val="left" w:pos="2220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-68580</wp:posOffset>
            </wp:positionH>
            <wp:positionV relativeFrom="margin">
              <wp:posOffset>3963670</wp:posOffset>
            </wp:positionV>
            <wp:extent cx="1980000" cy="3011166"/>
            <wp:effectExtent l="0" t="0" r="1270" b="0"/>
            <wp:wrapSquare wrapText="bothSides"/>
            <wp:docPr id="11" name="Рисунок 11" descr="C:\Users\Администратор\Pictures\2019-11-21 Суворов\Суворов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2019-11-21 Суворов\Суворов 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01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DFD">
        <w:rPr>
          <w:b/>
          <w:sz w:val="28"/>
          <w:szCs w:val="28"/>
        </w:rPr>
        <w:t xml:space="preserve"> </w:t>
      </w:r>
      <w:proofErr w:type="spellStart"/>
      <w:r w:rsidR="00B91486" w:rsidRPr="00B20F36">
        <w:rPr>
          <w:b/>
          <w:sz w:val="28"/>
          <w:szCs w:val="28"/>
        </w:rPr>
        <w:t>Ростунов</w:t>
      </w:r>
      <w:proofErr w:type="spellEnd"/>
      <w:r w:rsidR="00B91486" w:rsidRPr="00B20F36">
        <w:rPr>
          <w:b/>
          <w:sz w:val="28"/>
          <w:szCs w:val="28"/>
        </w:rPr>
        <w:t xml:space="preserve">  И.И. Генералиссимус Александр Васильевич Суворов: Жизнь и полководческая деят</w:t>
      </w:r>
      <w:r w:rsidR="00BE10CF">
        <w:rPr>
          <w:b/>
          <w:sz w:val="28"/>
          <w:szCs w:val="28"/>
        </w:rPr>
        <w:t>ельность. – Москва</w:t>
      </w:r>
      <w:r w:rsidR="00B91486">
        <w:rPr>
          <w:b/>
          <w:sz w:val="28"/>
          <w:szCs w:val="28"/>
        </w:rPr>
        <w:t>: Воениздат, 1989</w:t>
      </w:r>
    </w:p>
    <w:p w:rsidR="00B91486" w:rsidRDefault="00B91486" w:rsidP="00B91486">
      <w:pPr>
        <w:spacing w:line="276" w:lineRule="auto"/>
        <w:ind w:firstLine="708"/>
        <w:jc w:val="both"/>
        <w:rPr>
          <w:sz w:val="28"/>
          <w:szCs w:val="28"/>
        </w:rPr>
      </w:pPr>
      <w:r w:rsidRPr="00B20F36">
        <w:rPr>
          <w:sz w:val="28"/>
          <w:szCs w:val="28"/>
        </w:rPr>
        <w:t>Военная</w:t>
      </w:r>
      <w:r>
        <w:rPr>
          <w:sz w:val="28"/>
          <w:szCs w:val="28"/>
        </w:rPr>
        <w:t xml:space="preserve"> история России хранит богатый опыт вооруженной борьбы, накопленный многими поколениями. На ее страницах запечатлены ратные подвиги народа, совершенные во имя свободы и независимости своего Отечества, защиты его государственных интересов. </w:t>
      </w:r>
    </w:p>
    <w:p w:rsidR="00B91486" w:rsidRDefault="00B91486" w:rsidP="001E7B3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ряду имен выдающихся полководцев звездой первой величины сияет имя Александра Васильевича Суворова. Расцвет военного творчества этого удивительного человека приходится на вторую половину</w:t>
      </w:r>
      <w:r w:rsidRPr="00C23FDC">
        <w:rPr>
          <w:sz w:val="28"/>
          <w:szCs w:val="28"/>
        </w:rPr>
        <w:t xml:space="preserve"> </w:t>
      </w:r>
      <w:r w:rsidRPr="00B91486">
        <w:rPr>
          <w:sz w:val="28"/>
          <w:szCs w:val="28"/>
        </w:rPr>
        <w:t>XVIII</w:t>
      </w:r>
      <w:r>
        <w:rPr>
          <w:sz w:val="28"/>
          <w:szCs w:val="28"/>
        </w:rPr>
        <w:t xml:space="preserve"> столетия, когда происходили крупные перемены в общественно-политических отношениях. </w:t>
      </w:r>
      <w:proofErr w:type="gramStart"/>
      <w:r>
        <w:rPr>
          <w:sz w:val="28"/>
          <w:szCs w:val="28"/>
        </w:rPr>
        <w:t>Свыше полувека прослужил Суворов в рядах русской армии, участвовал во всех наиболее крупных военных событиях современной ему эпохи – Семилетней войне 1756</w:t>
      </w:r>
      <w:r>
        <w:rPr>
          <w:b/>
          <w:sz w:val="28"/>
          <w:szCs w:val="28"/>
        </w:rPr>
        <w:t>–</w:t>
      </w:r>
      <w:r>
        <w:rPr>
          <w:sz w:val="28"/>
          <w:szCs w:val="28"/>
        </w:rPr>
        <w:t>1763 гг., боевых действиях против отрядов Барской конфедерации 1768</w:t>
      </w:r>
      <w:r>
        <w:rPr>
          <w:b/>
          <w:sz w:val="28"/>
          <w:szCs w:val="28"/>
        </w:rPr>
        <w:t>–</w:t>
      </w:r>
      <w:r>
        <w:rPr>
          <w:sz w:val="28"/>
          <w:szCs w:val="28"/>
        </w:rPr>
        <w:t>1772 гг., русско-турецких войнах 1768</w:t>
      </w:r>
      <w:r w:rsidRPr="00B9148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>
        <w:rPr>
          <w:sz w:val="28"/>
          <w:szCs w:val="28"/>
        </w:rPr>
        <w:t>1774 и 1787</w:t>
      </w:r>
      <w:r>
        <w:rPr>
          <w:b/>
          <w:sz w:val="28"/>
          <w:szCs w:val="28"/>
        </w:rPr>
        <w:t>–</w:t>
      </w:r>
      <w:r>
        <w:rPr>
          <w:sz w:val="28"/>
          <w:szCs w:val="28"/>
        </w:rPr>
        <w:t>1791 гг., Польском походе 1794 г., Итальянском и Швейцарском походах 1799 г. Проведя десятки боев и сражений, он за всю свою многолетнюю военную деятельность не</w:t>
      </w:r>
      <w:proofErr w:type="gramEnd"/>
      <w:r>
        <w:rPr>
          <w:sz w:val="28"/>
          <w:szCs w:val="28"/>
        </w:rPr>
        <w:t xml:space="preserve"> потерпел ни одного поражения. То был редкий по одаренности полководец, каких мало знала мировая история.</w:t>
      </w:r>
    </w:p>
    <w:p w:rsidR="00B91486" w:rsidRDefault="00B91486" w:rsidP="00B9148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Исключительно яркая и самобытная личность Суворова вызывала громадный интерес и в России и во всей Европе. Народ складывал о нем легенды. Историки внимательно изучали оставленное им теоретическое и практическое наследие. О Суворове написано множество книг и статей. Их авторы стремились отобразить характер полководца, раскрыть основные черты его военного искусства, постигнуть тайну его ошеломляющих побед.</w:t>
      </w:r>
    </w:p>
    <w:p w:rsidR="00B91486" w:rsidRDefault="00B91486" w:rsidP="00B9148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Литература о Суворове не только огромна по количеству представленных в ней сочинений, но и весьма разнообразна по тематике. Неодинаков также научный уровень изданных трудов. Естественно, что создание нового произведения о Суворове обязывает оценить результаты уже проделанной работы, определить нерешенные вопросы, наметить пути дальнейших исследований. Крайне важно учитывать  достижения прошлого, ибо, как писал </w:t>
      </w:r>
      <w:proofErr w:type="spellStart"/>
      <w:r>
        <w:rPr>
          <w:sz w:val="28"/>
          <w:szCs w:val="28"/>
        </w:rPr>
        <w:t>Ф.Энгельс</w:t>
      </w:r>
      <w:proofErr w:type="spellEnd"/>
      <w:r>
        <w:rPr>
          <w:sz w:val="28"/>
          <w:szCs w:val="28"/>
        </w:rPr>
        <w:t>, «наука движется вперед пропорционально массе знаний, унаследованных ею от предшествующего поколения…».</w:t>
      </w:r>
    </w:p>
    <w:p w:rsidR="00B91486" w:rsidRPr="001C596C" w:rsidRDefault="00B91486" w:rsidP="00B9148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нынешних защитников Отечества по-прежнему актуальны заветы Суворова, в том числе изложенные в его автобиографии: «Потомство мое, прошу брать мой пример</w:t>
      </w:r>
      <w:proofErr w:type="gramStart"/>
      <w:r>
        <w:rPr>
          <w:sz w:val="28"/>
          <w:szCs w:val="28"/>
        </w:rPr>
        <w:t>…  Д</w:t>
      </w:r>
      <w:proofErr w:type="gramEnd"/>
      <w:r>
        <w:rPr>
          <w:sz w:val="28"/>
          <w:szCs w:val="28"/>
        </w:rPr>
        <w:t>о издыхания быть верным Отечеству, убегать роскоши, праздности, корыстолюбия и искать славу через истину и добродетель, которые суть моим символом».</w:t>
      </w:r>
    </w:p>
    <w:p w:rsidR="001E7B36" w:rsidRDefault="001E7B36" w:rsidP="001E7B36">
      <w:pPr>
        <w:spacing w:line="276" w:lineRule="auto"/>
        <w:jc w:val="both"/>
        <w:rPr>
          <w:sz w:val="28"/>
          <w:szCs w:val="28"/>
        </w:rPr>
      </w:pPr>
    </w:p>
    <w:p w:rsidR="00B91486" w:rsidRDefault="001E7B36" w:rsidP="001E7B36">
      <w:pPr>
        <w:spacing w:line="276" w:lineRule="auto"/>
        <w:jc w:val="both"/>
        <w:rPr>
          <w:sz w:val="28"/>
          <w:szCs w:val="28"/>
        </w:rPr>
      </w:pPr>
      <w:r w:rsidRPr="006B6284">
        <w:rPr>
          <w:sz w:val="28"/>
          <w:szCs w:val="28"/>
        </w:rPr>
        <w:t xml:space="preserve">Ведущий библиограф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proofErr w:type="spellStart"/>
      <w:r>
        <w:rPr>
          <w:sz w:val="28"/>
          <w:szCs w:val="28"/>
        </w:rPr>
        <w:t>О.Логинова</w:t>
      </w:r>
      <w:proofErr w:type="spellEnd"/>
    </w:p>
    <w:p w:rsidR="00814003" w:rsidRPr="00814003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</w:p>
    <w:p w:rsidR="00814003" w:rsidRPr="00814003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</w:p>
    <w:p w:rsidR="00814003" w:rsidRPr="007C40DF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</w:p>
    <w:p w:rsidR="00814003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</w:p>
    <w:p w:rsidR="00814003" w:rsidRPr="007C40DF" w:rsidRDefault="00814003" w:rsidP="00814003">
      <w:pPr>
        <w:spacing w:line="276" w:lineRule="auto"/>
        <w:ind w:firstLine="708"/>
        <w:jc w:val="both"/>
        <w:rPr>
          <w:sz w:val="28"/>
          <w:szCs w:val="28"/>
        </w:rPr>
      </w:pPr>
    </w:p>
    <w:p w:rsidR="00814003" w:rsidRDefault="00814003" w:rsidP="00814003"/>
    <w:sectPr w:rsidR="00814003" w:rsidSect="00FA0D0A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0C6" w:rsidRDefault="004030C6" w:rsidP="00FA0D0A">
      <w:r>
        <w:separator/>
      </w:r>
    </w:p>
  </w:endnote>
  <w:endnote w:type="continuationSeparator" w:id="0">
    <w:p w:rsidR="004030C6" w:rsidRDefault="004030C6" w:rsidP="00FA0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0C6" w:rsidRDefault="004030C6" w:rsidP="00FA0D0A">
      <w:r>
        <w:separator/>
      </w:r>
    </w:p>
  </w:footnote>
  <w:footnote w:type="continuationSeparator" w:id="0">
    <w:p w:rsidR="004030C6" w:rsidRDefault="004030C6" w:rsidP="00FA0D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4232776"/>
      <w:docPartObj>
        <w:docPartGallery w:val="Page Numbers (Top of Page)"/>
        <w:docPartUnique/>
      </w:docPartObj>
    </w:sdtPr>
    <w:sdtEndPr/>
    <w:sdtContent>
      <w:p w:rsidR="00FA0D0A" w:rsidRDefault="00FA0D0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10CF">
          <w:rPr>
            <w:noProof/>
          </w:rPr>
          <w:t>8</w:t>
        </w:r>
        <w:r>
          <w:fldChar w:fldCharType="end"/>
        </w:r>
      </w:p>
    </w:sdtContent>
  </w:sdt>
  <w:p w:rsidR="00FA0D0A" w:rsidRDefault="00FA0D0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003"/>
    <w:rsid w:val="001E7B36"/>
    <w:rsid w:val="00205DAF"/>
    <w:rsid w:val="004030C6"/>
    <w:rsid w:val="0048325A"/>
    <w:rsid w:val="004B5DFD"/>
    <w:rsid w:val="00533F75"/>
    <w:rsid w:val="00814003"/>
    <w:rsid w:val="00A44A50"/>
    <w:rsid w:val="00A73832"/>
    <w:rsid w:val="00B91486"/>
    <w:rsid w:val="00BE10CF"/>
    <w:rsid w:val="00E70049"/>
    <w:rsid w:val="00FA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0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F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F7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A0D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0D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A0D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0D0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0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F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F7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A0D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0D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A0D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0D0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E4CB0-3F62-4732-B8A5-54591D0A3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1906</Words>
  <Characters>10870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6</cp:revision>
  <cp:lastPrinted>2019-11-22T11:32:00Z</cp:lastPrinted>
  <dcterms:created xsi:type="dcterms:W3CDTF">2019-11-21T08:01:00Z</dcterms:created>
  <dcterms:modified xsi:type="dcterms:W3CDTF">2019-11-22T11:33:00Z</dcterms:modified>
</cp:coreProperties>
</file>